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CF4F" w14:textId="343599C0" w:rsidR="00EB01BE" w:rsidRDefault="00EB01BE" w:rsidP="00EB01BE">
      <w:pPr>
        <w:jc w:val="both"/>
        <w:rPr>
          <w:rFonts w:cs="Arial"/>
          <w:b/>
          <w:color w:val="002060"/>
          <w:sz w:val="32"/>
          <w:szCs w:val="32"/>
        </w:rPr>
      </w:pPr>
    </w:p>
    <w:p w14:paraId="07582801" w14:textId="77777777" w:rsidR="00EB01BE" w:rsidRDefault="00EB01BE" w:rsidP="00EB01BE">
      <w:pPr>
        <w:jc w:val="both"/>
        <w:rPr>
          <w:rFonts w:cs="Arial"/>
          <w:b/>
          <w:color w:val="002060"/>
          <w:sz w:val="32"/>
          <w:szCs w:val="32"/>
        </w:rPr>
      </w:pPr>
    </w:p>
    <w:p w14:paraId="1235B828"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32"/>
          <w:szCs w:val="32"/>
        </w:rPr>
      </w:pPr>
    </w:p>
    <w:p w14:paraId="31E6A1AF"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32"/>
          <w:szCs w:val="32"/>
        </w:rPr>
      </w:pPr>
    </w:p>
    <w:p w14:paraId="77D59787" w14:textId="194720F0" w:rsidR="00EB01BE" w:rsidRPr="00111184" w:rsidRDefault="00EB01BE" w:rsidP="00EB01BE">
      <w:pPr>
        <w:pBdr>
          <w:top w:val="single" w:sz="8" w:space="1" w:color="002060"/>
          <w:left w:val="single" w:sz="8" w:space="4" w:color="002060"/>
          <w:bottom w:val="single" w:sz="8" w:space="1" w:color="002060"/>
          <w:right w:val="single" w:sz="8" w:space="4" w:color="002060"/>
        </w:pBdr>
        <w:ind w:firstLine="720"/>
        <w:jc w:val="both"/>
        <w:rPr>
          <w:rFonts w:cs="Arial"/>
          <w:b/>
          <w:color w:val="002060"/>
          <w:sz w:val="40"/>
          <w:szCs w:val="40"/>
        </w:rPr>
      </w:pPr>
      <w:r w:rsidRPr="003B7E8C">
        <w:rPr>
          <w:rFonts w:cs="Arial"/>
          <w:b/>
          <w:color w:val="002060"/>
          <w:sz w:val="48"/>
          <w:szCs w:val="48"/>
        </w:rPr>
        <w:t>MDCG  20</w:t>
      </w:r>
      <w:r>
        <w:rPr>
          <w:rFonts w:cs="Arial"/>
          <w:b/>
          <w:color w:val="002060"/>
          <w:sz w:val="48"/>
          <w:szCs w:val="48"/>
        </w:rPr>
        <w:t>21</w:t>
      </w:r>
      <w:r w:rsidRPr="003B7E8C">
        <w:rPr>
          <w:rFonts w:cs="Arial"/>
          <w:b/>
          <w:color w:val="002060"/>
          <w:sz w:val="48"/>
          <w:szCs w:val="48"/>
        </w:rPr>
        <w:t>-</w:t>
      </w:r>
      <w:r>
        <w:rPr>
          <w:rFonts w:cs="Arial"/>
          <w:b/>
          <w:color w:val="002060"/>
          <w:sz w:val="48"/>
          <w:szCs w:val="48"/>
        </w:rPr>
        <w:t>1</w:t>
      </w:r>
      <w:r w:rsidR="00580223">
        <w:rPr>
          <w:rFonts w:cs="Arial"/>
          <w:b/>
          <w:color w:val="002060"/>
          <w:sz w:val="48"/>
          <w:szCs w:val="48"/>
        </w:rPr>
        <w:t>6</w:t>
      </w:r>
      <w:r w:rsidR="006161EC">
        <w:rPr>
          <w:rFonts w:cs="Arial"/>
          <w:b/>
          <w:color w:val="002060"/>
          <w:sz w:val="48"/>
          <w:szCs w:val="48"/>
        </w:rPr>
        <w:t xml:space="preserve"> </w:t>
      </w:r>
      <w:r w:rsidR="006161EC" w:rsidRPr="00111184">
        <w:rPr>
          <w:rFonts w:cs="Arial"/>
          <w:b/>
          <w:color w:val="002060"/>
          <w:sz w:val="36"/>
          <w:szCs w:val="36"/>
        </w:rPr>
        <w:t>Rev. 1</w:t>
      </w:r>
    </w:p>
    <w:p w14:paraId="568A3ED5" w14:textId="77777777" w:rsidR="00EB01BE" w:rsidRDefault="00EB01BE" w:rsidP="00EB01BE">
      <w:pPr>
        <w:pBdr>
          <w:top w:val="single" w:sz="8" w:space="1" w:color="002060"/>
          <w:left w:val="single" w:sz="8" w:space="4" w:color="002060"/>
          <w:bottom w:val="single" w:sz="8" w:space="1" w:color="002060"/>
          <w:right w:val="single" w:sz="8" w:space="4" w:color="002060"/>
        </w:pBdr>
        <w:rPr>
          <w:rFonts w:cs="Arial"/>
          <w:b/>
          <w:color w:val="002060"/>
          <w:sz w:val="24"/>
        </w:rPr>
      </w:pPr>
      <w:r>
        <w:rPr>
          <w:rFonts w:cs="Arial"/>
          <w:b/>
          <w:color w:val="002060"/>
          <w:sz w:val="24"/>
        </w:rPr>
        <w:tab/>
      </w:r>
    </w:p>
    <w:p w14:paraId="7D126106" w14:textId="77777777" w:rsidR="00856DF4" w:rsidRDefault="00EB01BE" w:rsidP="00856DF4">
      <w:pPr>
        <w:pBdr>
          <w:top w:val="single" w:sz="8" w:space="1" w:color="002060"/>
          <w:left w:val="single" w:sz="8" w:space="4" w:color="002060"/>
          <w:bottom w:val="single" w:sz="8" w:space="1" w:color="002060"/>
          <w:right w:val="single" w:sz="8" w:space="4" w:color="002060"/>
        </w:pBdr>
        <w:rPr>
          <w:rFonts w:cs="Arial"/>
          <w:b/>
          <w:color w:val="002060"/>
          <w:sz w:val="40"/>
          <w:szCs w:val="40"/>
        </w:rPr>
      </w:pPr>
      <w:r>
        <w:rPr>
          <w:rFonts w:cs="Arial"/>
          <w:b/>
          <w:color w:val="002060"/>
          <w:sz w:val="24"/>
        </w:rPr>
        <w:tab/>
      </w:r>
      <w:r w:rsidRPr="00CE117B">
        <w:rPr>
          <w:rFonts w:cs="Arial"/>
          <w:b/>
          <w:color w:val="002060"/>
          <w:sz w:val="40"/>
          <w:szCs w:val="40"/>
        </w:rPr>
        <w:t>Application form for designation</w:t>
      </w:r>
    </w:p>
    <w:p w14:paraId="3DDB57B4" w14:textId="77777777" w:rsidR="00856DF4" w:rsidRDefault="00EB01BE" w:rsidP="00856DF4">
      <w:pPr>
        <w:pBdr>
          <w:top w:val="single" w:sz="8" w:space="1" w:color="002060"/>
          <w:left w:val="single" w:sz="8" w:space="4" w:color="002060"/>
          <w:bottom w:val="single" w:sz="8" w:space="1" w:color="002060"/>
          <w:right w:val="single" w:sz="8" w:space="4" w:color="002060"/>
        </w:pBdr>
        <w:ind w:firstLine="709"/>
        <w:rPr>
          <w:rFonts w:cs="Arial"/>
          <w:b/>
          <w:color w:val="002060"/>
          <w:sz w:val="40"/>
          <w:szCs w:val="40"/>
        </w:rPr>
      </w:pPr>
      <w:r w:rsidRPr="00CE117B">
        <w:rPr>
          <w:rFonts w:cs="Arial"/>
          <w:b/>
          <w:color w:val="002060"/>
          <w:sz w:val="40"/>
          <w:szCs w:val="40"/>
        </w:rPr>
        <w:t xml:space="preserve">as </w:t>
      </w:r>
      <w:r w:rsidR="00B8758A">
        <w:rPr>
          <w:rFonts w:cs="Arial"/>
          <w:b/>
          <w:color w:val="002060"/>
          <w:sz w:val="40"/>
          <w:szCs w:val="40"/>
        </w:rPr>
        <w:t xml:space="preserve">a </w:t>
      </w:r>
      <w:r w:rsidRPr="00CE117B">
        <w:rPr>
          <w:rFonts w:cs="Arial"/>
          <w:b/>
          <w:color w:val="002060"/>
          <w:sz w:val="40"/>
          <w:szCs w:val="40"/>
        </w:rPr>
        <w:t>notified body</w:t>
      </w:r>
    </w:p>
    <w:p w14:paraId="0960750A" w14:textId="77777777" w:rsidR="00856DF4" w:rsidRDefault="00B8758A" w:rsidP="00856DF4">
      <w:pPr>
        <w:pBdr>
          <w:top w:val="single" w:sz="8" w:space="1" w:color="002060"/>
          <w:left w:val="single" w:sz="8" w:space="4" w:color="002060"/>
          <w:bottom w:val="single" w:sz="8" w:space="1" w:color="002060"/>
          <w:right w:val="single" w:sz="8" w:space="4" w:color="002060"/>
        </w:pBdr>
        <w:ind w:firstLine="709"/>
        <w:rPr>
          <w:rFonts w:cs="Arial"/>
          <w:b/>
          <w:color w:val="002060"/>
          <w:sz w:val="40"/>
          <w:szCs w:val="40"/>
        </w:rPr>
      </w:pPr>
      <w:r>
        <w:rPr>
          <w:rFonts w:cs="Arial"/>
          <w:b/>
          <w:color w:val="002060"/>
          <w:sz w:val="40"/>
          <w:szCs w:val="40"/>
        </w:rPr>
        <w:t>or extension of the scope of designation</w:t>
      </w:r>
      <w:r w:rsidR="00EB01BE" w:rsidRPr="00CE117B">
        <w:rPr>
          <w:rFonts w:cs="Arial"/>
          <w:b/>
          <w:color w:val="002060"/>
          <w:sz w:val="40"/>
          <w:szCs w:val="40"/>
        </w:rPr>
        <w:t xml:space="preserve"> </w:t>
      </w:r>
      <w:r w:rsidR="00EB01BE">
        <w:rPr>
          <w:rFonts w:cs="Arial"/>
          <w:b/>
          <w:color w:val="002060"/>
          <w:sz w:val="40"/>
          <w:szCs w:val="40"/>
        </w:rPr>
        <w:tab/>
      </w:r>
      <w:r w:rsidR="00EB01BE" w:rsidRPr="00CE117B">
        <w:rPr>
          <w:rFonts w:cs="Arial"/>
          <w:b/>
          <w:color w:val="002060"/>
          <w:sz w:val="40"/>
          <w:szCs w:val="40"/>
        </w:rPr>
        <w:t>under Regulation (EU) 2017/74</w:t>
      </w:r>
      <w:r w:rsidR="00580223">
        <w:rPr>
          <w:rFonts w:cs="Arial"/>
          <w:b/>
          <w:color w:val="002060"/>
          <w:sz w:val="40"/>
          <w:szCs w:val="40"/>
        </w:rPr>
        <w:t>6</w:t>
      </w:r>
    </w:p>
    <w:p w14:paraId="5F957EDD" w14:textId="71EFADDD" w:rsidR="00EB01BE" w:rsidRDefault="00EB01BE" w:rsidP="00856DF4">
      <w:pPr>
        <w:pBdr>
          <w:top w:val="single" w:sz="8" w:space="1" w:color="002060"/>
          <w:left w:val="single" w:sz="8" w:space="4" w:color="002060"/>
          <w:bottom w:val="single" w:sz="8" w:space="1" w:color="002060"/>
          <w:right w:val="single" w:sz="8" w:space="4" w:color="002060"/>
        </w:pBdr>
        <w:ind w:firstLine="709"/>
        <w:rPr>
          <w:rFonts w:cs="Arial"/>
          <w:b/>
          <w:color w:val="002060"/>
          <w:sz w:val="40"/>
          <w:szCs w:val="40"/>
        </w:rPr>
      </w:pPr>
      <w:r w:rsidRPr="00CE117B">
        <w:rPr>
          <w:rFonts w:cs="Arial"/>
          <w:b/>
          <w:color w:val="002060"/>
          <w:sz w:val="40"/>
          <w:szCs w:val="40"/>
        </w:rPr>
        <w:t>on</w:t>
      </w:r>
      <w:r w:rsidR="00856DF4">
        <w:rPr>
          <w:rFonts w:cs="Arial"/>
          <w:b/>
          <w:color w:val="002060"/>
          <w:sz w:val="40"/>
          <w:szCs w:val="40"/>
        </w:rPr>
        <w:t xml:space="preserve"> </w:t>
      </w:r>
      <w:r w:rsidR="00752BC0">
        <w:rPr>
          <w:rFonts w:cs="Arial"/>
          <w:b/>
          <w:i/>
          <w:iCs/>
          <w:color w:val="002060"/>
          <w:sz w:val="40"/>
          <w:szCs w:val="40"/>
        </w:rPr>
        <w:t>in vitro</w:t>
      </w:r>
      <w:r w:rsidR="00856DF4">
        <w:rPr>
          <w:rFonts w:cs="Arial"/>
          <w:b/>
          <w:i/>
          <w:iCs/>
          <w:color w:val="002060"/>
          <w:sz w:val="40"/>
          <w:szCs w:val="40"/>
        </w:rPr>
        <w:t xml:space="preserve"> </w:t>
      </w:r>
      <w:r w:rsidR="00752BC0">
        <w:rPr>
          <w:rFonts w:cs="Arial"/>
          <w:b/>
          <w:i/>
          <w:iCs/>
          <w:color w:val="002060"/>
          <w:sz w:val="40"/>
          <w:szCs w:val="40"/>
        </w:rPr>
        <w:t xml:space="preserve">diagnostic </w:t>
      </w:r>
      <w:r w:rsidRPr="00CE117B">
        <w:rPr>
          <w:rFonts w:cs="Arial"/>
          <w:b/>
          <w:color w:val="002060"/>
          <w:sz w:val="40"/>
          <w:szCs w:val="40"/>
        </w:rPr>
        <w:t>medical devices (</w:t>
      </w:r>
      <w:r w:rsidR="00580223">
        <w:rPr>
          <w:rFonts w:cs="Arial"/>
          <w:b/>
          <w:color w:val="002060"/>
          <w:sz w:val="40"/>
          <w:szCs w:val="40"/>
        </w:rPr>
        <w:t>IV</w:t>
      </w:r>
      <w:r w:rsidRPr="00CE117B">
        <w:rPr>
          <w:rFonts w:cs="Arial"/>
          <w:b/>
          <w:color w:val="002060"/>
          <w:sz w:val="40"/>
          <w:szCs w:val="40"/>
        </w:rPr>
        <w:t>DR)</w:t>
      </w:r>
      <w:r w:rsidRPr="00CE117B">
        <w:rPr>
          <w:rFonts w:cs="Arial"/>
          <w:b/>
          <w:color w:val="002060"/>
          <w:sz w:val="40"/>
          <w:szCs w:val="40"/>
        </w:rPr>
        <w:tab/>
      </w:r>
    </w:p>
    <w:p w14:paraId="55587DCA" w14:textId="1675B715" w:rsidR="00EB01BE" w:rsidRPr="00856DF4" w:rsidRDefault="00EB01BE" w:rsidP="00856DF4">
      <w:pPr>
        <w:pBdr>
          <w:top w:val="single" w:sz="8" w:space="1" w:color="002060"/>
          <w:left w:val="single" w:sz="8" w:space="4" w:color="002060"/>
          <w:bottom w:val="single" w:sz="8" w:space="1" w:color="002060"/>
          <w:right w:val="single" w:sz="8" w:space="4" w:color="002060"/>
        </w:pBdr>
        <w:rPr>
          <w:rFonts w:cs="Arial"/>
          <w:b/>
          <w:color w:val="002060"/>
          <w:sz w:val="40"/>
          <w:szCs w:val="40"/>
        </w:rPr>
      </w:pPr>
      <w:r w:rsidRPr="00CE117B">
        <w:rPr>
          <w:rFonts w:cs="Arial"/>
          <w:b/>
          <w:color w:val="002060"/>
          <w:sz w:val="40"/>
          <w:szCs w:val="40"/>
        </w:rPr>
        <w:tab/>
      </w:r>
      <w:r w:rsidRPr="00CE117B">
        <w:rPr>
          <w:rFonts w:cs="Arial"/>
          <w:b/>
          <w:color w:val="002060"/>
          <w:sz w:val="40"/>
          <w:szCs w:val="40"/>
        </w:rPr>
        <w:tab/>
      </w:r>
      <w:r w:rsidRPr="00CE117B">
        <w:rPr>
          <w:rFonts w:cs="Arial"/>
          <w:b/>
          <w:color w:val="002060"/>
          <w:sz w:val="40"/>
          <w:szCs w:val="40"/>
        </w:rPr>
        <w:tab/>
      </w:r>
      <w:r w:rsidRPr="00CE117B">
        <w:rPr>
          <w:rFonts w:cs="Arial"/>
          <w:b/>
          <w:color w:val="002060"/>
          <w:sz w:val="40"/>
          <w:szCs w:val="40"/>
        </w:rPr>
        <w:tab/>
      </w:r>
      <w:r w:rsidRPr="00CE117B">
        <w:rPr>
          <w:rFonts w:cs="Arial"/>
          <w:b/>
          <w:color w:val="002060"/>
          <w:sz w:val="40"/>
          <w:szCs w:val="40"/>
        </w:rPr>
        <w:tab/>
        <w:t xml:space="preserve">        </w:t>
      </w:r>
    </w:p>
    <w:p w14:paraId="3EDE80CE" w14:textId="68F0E5CB"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32"/>
          <w:szCs w:val="32"/>
        </w:rPr>
      </w:pPr>
      <w:r>
        <w:rPr>
          <w:rFonts w:cs="Arial"/>
          <w:b/>
          <w:color w:val="002060"/>
          <w:sz w:val="24"/>
        </w:rPr>
        <w:tab/>
      </w:r>
      <w:r w:rsidR="006161EC">
        <w:rPr>
          <w:rFonts w:cs="Arial"/>
          <w:b/>
          <w:color w:val="002060"/>
          <w:sz w:val="32"/>
          <w:szCs w:val="32"/>
        </w:rPr>
        <w:t>Revision 1 –</w:t>
      </w:r>
      <w:r w:rsidR="00B2509E">
        <w:rPr>
          <w:rFonts w:cs="Arial"/>
          <w:b/>
          <w:color w:val="002060"/>
          <w:sz w:val="32"/>
          <w:szCs w:val="32"/>
        </w:rPr>
        <w:t xml:space="preserve"> January</w:t>
      </w:r>
      <w:r w:rsidR="00381ECD">
        <w:rPr>
          <w:rFonts w:cs="Arial"/>
          <w:b/>
          <w:color w:val="002060"/>
          <w:sz w:val="32"/>
          <w:szCs w:val="32"/>
        </w:rPr>
        <w:t xml:space="preserve"> </w:t>
      </w:r>
      <w:r w:rsidR="006161EC">
        <w:rPr>
          <w:rFonts w:cs="Arial"/>
          <w:b/>
          <w:color w:val="002060"/>
          <w:sz w:val="32"/>
          <w:szCs w:val="32"/>
        </w:rPr>
        <w:t>202</w:t>
      </w:r>
      <w:r w:rsidR="00B2509E">
        <w:rPr>
          <w:rFonts w:cs="Arial"/>
          <w:b/>
          <w:color w:val="002060"/>
          <w:sz w:val="32"/>
          <w:szCs w:val="32"/>
        </w:rPr>
        <w:t>5</w:t>
      </w:r>
    </w:p>
    <w:p w14:paraId="7900312E"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0000" w:themeColor="text1"/>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187"/>
      </w:tblGrid>
      <w:tr w:rsidR="00EB01BE" w14:paraId="6842EA71" w14:textId="77777777" w:rsidTr="006739FB">
        <w:tc>
          <w:tcPr>
            <w:tcW w:w="1101" w:type="dxa"/>
            <w:vMerge w:val="restart"/>
            <w:shd w:val="clear" w:color="auto" w:fill="auto"/>
          </w:tcPr>
          <w:p w14:paraId="2EA6C483" w14:textId="77777777" w:rsidR="00EB01BE" w:rsidRDefault="00EB01BE" w:rsidP="006739FB">
            <w:pPr>
              <w:jc w:val="both"/>
              <w:rPr>
                <w:rFonts w:cs="Arial"/>
                <w:b/>
                <w:color w:val="002060"/>
                <w:sz w:val="56"/>
                <w:szCs w:val="56"/>
              </w:rPr>
            </w:pPr>
          </w:p>
          <w:p w14:paraId="176BA374" w14:textId="6C37AAF7" w:rsidR="00EB01BE" w:rsidRPr="0019430F" w:rsidRDefault="00EB01BE" w:rsidP="006739FB">
            <w:pPr>
              <w:jc w:val="both"/>
              <w:rPr>
                <w:rFonts w:cs="Arial"/>
                <w:b/>
                <w:color w:val="002060"/>
                <w:sz w:val="56"/>
                <w:szCs w:val="56"/>
              </w:rPr>
            </w:pPr>
          </w:p>
        </w:tc>
        <w:tc>
          <w:tcPr>
            <w:tcW w:w="8187" w:type="dxa"/>
          </w:tcPr>
          <w:p w14:paraId="176A68CB" w14:textId="77777777" w:rsidR="00EB01BE" w:rsidRPr="0019430F" w:rsidRDefault="00EB01BE" w:rsidP="006739FB">
            <w:pPr>
              <w:jc w:val="both"/>
              <w:rPr>
                <w:rFonts w:cs="Arial"/>
                <w:color w:val="002060"/>
                <w:sz w:val="24"/>
              </w:rPr>
            </w:pPr>
          </w:p>
        </w:tc>
      </w:tr>
      <w:tr w:rsidR="00EB01BE" w14:paraId="71ECC06E" w14:textId="77777777" w:rsidTr="006739FB">
        <w:tc>
          <w:tcPr>
            <w:tcW w:w="1101" w:type="dxa"/>
            <w:vMerge/>
            <w:shd w:val="clear" w:color="auto" w:fill="auto"/>
          </w:tcPr>
          <w:p w14:paraId="6A28E1D1" w14:textId="77777777" w:rsidR="00EB01BE" w:rsidRPr="0019430F" w:rsidRDefault="00EB01BE" w:rsidP="006739FB">
            <w:pPr>
              <w:jc w:val="both"/>
              <w:rPr>
                <w:rFonts w:cs="Arial"/>
                <w:b/>
                <w:color w:val="002060"/>
                <w:sz w:val="24"/>
              </w:rPr>
            </w:pPr>
          </w:p>
        </w:tc>
        <w:tc>
          <w:tcPr>
            <w:tcW w:w="8187" w:type="dxa"/>
          </w:tcPr>
          <w:p w14:paraId="3D6BF6ED" w14:textId="77777777" w:rsidR="00EB01BE" w:rsidRPr="0019430F" w:rsidRDefault="00EB01BE" w:rsidP="006739FB">
            <w:pPr>
              <w:jc w:val="both"/>
              <w:rPr>
                <w:rFonts w:cs="Arial"/>
                <w:color w:val="002060"/>
                <w:sz w:val="24"/>
              </w:rPr>
            </w:pPr>
          </w:p>
        </w:tc>
      </w:tr>
    </w:tbl>
    <w:p w14:paraId="229F301A" w14:textId="77777777" w:rsidR="00EB01BE" w:rsidRDefault="00EB01BE" w:rsidP="00EB01BE">
      <w:pPr>
        <w:jc w:val="both"/>
        <w:rPr>
          <w:rFonts w:cs="Arial"/>
          <w:b/>
          <w:color w:val="000000" w:themeColor="text1"/>
          <w:sz w:val="24"/>
        </w:rPr>
      </w:pPr>
    </w:p>
    <w:p w14:paraId="50051DE6" w14:textId="099CF729" w:rsidR="00EB01BE" w:rsidRDefault="00EB01BE" w:rsidP="00EB01BE">
      <w:pPr>
        <w:jc w:val="both"/>
        <w:rPr>
          <w:rFonts w:cs="Arial"/>
          <w:bCs/>
          <w:sz w:val="24"/>
        </w:rPr>
      </w:pPr>
      <w:r w:rsidRPr="00D9786B">
        <w:rPr>
          <w:rFonts w:cs="Arial"/>
          <w:bCs/>
          <w:sz w:val="24"/>
        </w:rPr>
        <w:t>This document has been endorsed by the Medical Device Coordination Group (MDCG) established by Article 103 of Regulation (EU) 2017/745.</w:t>
      </w:r>
      <w:r w:rsidRPr="00116357">
        <w:rPr>
          <w:rFonts w:cs="Arial"/>
          <w:bCs/>
          <w:sz w:val="24"/>
        </w:rPr>
        <w:t xml:space="preserve"> The MDCG is composed of representatives of all Member States and it is chaired by a representative of the European Commission.</w:t>
      </w:r>
    </w:p>
    <w:p w14:paraId="65C28774" w14:textId="77777777" w:rsidR="00EB01BE" w:rsidRPr="00116357" w:rsidRDefault="00EB01BE" w:rsidP="00EB01BE">
      <w:pPr>
        <w:jc w:val="both"/>
        <w:rPr>
          <w:rFonts w:cs="Arial"/>
          <w:bCs/>
          <w:sz w:val="24"/>
        </w:rPr>
      </w:pPr>
    </w:p>
    <w:p w14:paraId="6F58F331" w14:textId="77777777" w:rsidR="00EB01BE" w:rsidRPr="00116357" w:rsidRDefault="00EB01BE" w:rsidP="00EB01BE">
      <w:pPr>
        <w:jc w:val="both"/>
        <w:rPr>
          <w:rFonts w:ascii="Verdana" w:hAnsi="Verdana"/>
          <w:color w:val="002060"/>
          <w:sz w:val="24"/>
        </w:rPr>
      </w:pPr>
      <w:r w:rsidRPr="00116357">
        <w:rPr>
          <w:rFonts w:cs="Arial"/>
          <w:bCs/>
          <w:sz w:val="24"/>
        </w:rPr>
        <w:t>The document is not a European Commission document and it cannot be regarded as reflecting the official position of the European Commission. Any views expressed in this document are not legally binding and only the Court of Justice of the European Union can give binding interpretations of Union law.</w:t>
      </w:r>
    </w:p>
    <w:p w14:paraId="75DF8DFD" w14:textId="77777777" w:rsidR="00EB01BE" w:rsidRDefault="00EB01BE" w:rsidP="006C3896">
      <w:pPr>
        <w:pStyle w:val="Title"/>
        <w:spacing w:before="360" w:after="120"/>
        <w:jc w:val="both"/>
        <w:rPr>
          <w:szCs w:val="22"/>
        </w:rPr>
      </w:pPr>
    </w:p>
    <w:p w14:paraId="4526202D" w14:textId="77777777" w:rsidR="00EB01BE" w:rsidRDefault="00EB01BE" w:rsidP="006C3896">
      <w:pPr>
        <w:pStyle w:val="Title"/>
        <w:spacing w:before="360" w:after="120"/>
        <w:jc w:val="both"/>
        <w:rPr>
          <w:szCs w:val="22"/>
        </w:rPr>
      </w:pPr>
    </w:p>
    <w:p w14:paraId="16055432" w14:textId="77777777" w:rsidR="00EB01BE" w:rsidRDefault="00EB01BE" w:rsidP="006C3896">
      <w:pPr>
        <w:pStyle w:val="Title"/>
        <w:spacing w:before="360" w:after="120"/>
        <w:jc w:val="both"/>
        <w:rPr>
          <w:szCs w:val="22"/>
        </w:rPr>
      </w:pPr>
    </w:p>
    <w:p w14:paraId="2DF2F23A" w14:textId="77777777" w:rsidR="00EB01BE" w:rsidRDefault="00EB01BE" w:rsidP="006C3896">
      <w:pPr>
        <w:pStyle w:val="Title"/>
        <w:spacing w:before="360" w:after="120"/>
        <w:jc w:val="both"/>
        <w:rPr>
          <w:szCs w:val="22"/>
        </w:rPr>
      </w:pPr>
    </w:p>
    <w:p w14:paraId="17062EDC" w14:textId="77777777" w:rsidR="00EB01BE" w:rsidRDefault="00EB01BE" w:rsidP="006C3896">
      <w:pPr>
        <w:pStyle w:val="Title"/>
        <w:spacing w:before="360" w:after="120"/>
        <w:jc w:val="both"/>
        <w:rPr>
          <w:szCs w:val="22"/>
        </w:rPr>
      </w:pPr>
    </w:p>
    <w:p w14:paraId="51B9BD80" w14:textId="02CFDCF7" w:rsidR="00EB01BE" w:rsidRPr="00EB01BE" w:rsidRDefault="00EB01BE" w:rsidP="006C3896">
      <w:pPr>
        <w:pStyle w:val="Title"/>
        <w:spacing w:before="360" w:after="120"/>
        <w:jc w:val="both"/>
        <w:rPr>
          <w:rFonts w:ascii="Arial" w:hAnsi="Arial" w:cs="Arial"/>
          <w:sz w:val="28"/>
          <w:lang w:val="de-DE"/>
        </w:rPr>
      </w:pPr>
      <w:r w:rsidRPr="00B139CB">
        <w:rPr>
          <w:szCs w:val="22"/>
        </w:rPr>
        <w:lastRenderedPageBreak/>
        <w:t xml:space="preserve">applicable for </w:t>
      </w:r>
      <w:r w:rsidR="00752BC0">
        <w:rPr>
          <w:szCs w:val="22"/>
        </w:rPr>
        <w:sym w:font="Wingdings" w:char="F06F"/>
      </w:r>
      <w:r w:rsidRPr="00B139CB">
        <w:rPr>
          <w:szCs w:val="22"/>
        </w:rPr>
        <w:t>MDR</w:t>
      </w:r>
      <w:r>
        <w:rPr>
          <w:szCs w:val="22"/>
        </w:rPr>
        <w:t xml:space="preserve"> </w:t>
      </w:r>
      <w:r w:rsidR="00752BC0">
        <w:rPr>
          <w:szCs w:val="22"/>
        </w:rPr>
        <w:sym w:font="Wingdings" w:char="F078"/>
      </w:r>
      <w:r w:rsidRPr="00B139CB">
        <w:rPr>
          <w:szCs w:val="22"/>
        </w:rPr>
        <w:t xml:space="preserve"> IVDR</w:t>
      </w:r>
    </w:p>
    <w:tbl>
      <w:tblPr>
        <w:tblStyle w:val="TableGrid"/>
        <w:tblW w:w="0" w:type="auto"/>
        <w:tblInd w:w="108" w:type="dxa"/>
        <w:tblLook w:val="04A0" w:firstRow="1" w:lastRow="0" w:firstColumn="1" w:lastColumn="0" w:noHBand="0" w:noVBand="1"/>
      </w:tblPr>
      <w:tblGrid>
        <w:gridCol w:w="9214"/>
      </w:tblGrid>
      <w:tr w:rsidR="00044DC1" w14:paraId="7BE96D51" w14:textId="77777777" w:rsidTr="002E4D4D">
        <w:tc>
          <w:tcPr>
            <w:tcW w:w="9214" w:type="dxa"/>
          </w:tcPr>
          <w:p w14:paraId="0C71918C" w14:textId="71D02596" w:rsidR="00044DC1" w:rsidRPr="00404D98" w:rsidRDefault="00044DC1" w:rsidP="00050078">
            <w:pPr>
              <w:rPr>
                <w:b/>
                <w:bCs/>
                <w:lang w:val="en-GB"/>
              </w:rPr>
            </w:pPr>
            <w:r w:rsidRPr="00404D98">
              <w:rPr>
                <w:b/>
                <w:bCs/>
                <w:lang w:val="en-GB"/>
              </w:rPr>
              <w:t>MDCG 2021-1</w:t>
            </w:r>
            <w:r>
              <w:rPr>
                <w:b/>
                <w:bCs/>
                <w:lang w:val="en-GB"/>
              </w:rPr>
              <w:t>6</w:t>
            </w:r>
            <w:r w:rsidRPr="00404D98">
              <w:rPr>
                <w:b/>
                <w:bCs/>
                <w:lang w:val="en-GB"/>
              </w:rPr>
              <w:t xml:space="preserve"> revision 1 changes</w:t>
            </w:r>
          </w:p>
        </w:tc>
      </w:tr>
      <w:tr w:rsidR="00044DC1" w14:paraId="1DA9074F" w14:textId="77777777" w:rsidTr="002E4D4D">
        <w:tc>
          <w:tcPr>
            <w:tcW w:w="9214" w:type="dxa"/>
          </w:tcPr>
          <w:p w14:paraId="4513A4E0" w14:textId="72C70117" w:rsidR="00044DC1" w:rsidRDefault="00044DC1" w:rsidP="00050078">
            <w:pPr>
              <w:rPr>
                <w:lang w:val="en-GB"/>
              </w:rPr>
            </w:pPr>
            <w:r>
              <w:rPr>
                <w:lang w:val="en-GB"/>
              </w:rPr>
              <w:t xml:space="preserve">Update the document to align </w:t>
            </w:r>
            <w:r w:rsidR="00033DCB">
              <w:rPr>
                <w:lang w:val="en-GB"/>
              </w:rPr>
              <w:t xml:space="preserve">the structure </w:t>
            </w:r>
            <w:r>
              <w:rPr>
                <w:lang w:val="en-GB"/>
              </w:rPr>
              <w:t xml:space="preserve">with </w:t>
            </w:r>
            <w:r w:rsidR="00033DCB">
              <w:rPr>
                <w:lang w:val="en-GB"/>
              </w:rPr>
              <w:t xml:space="preserve">IVDR Annex VII and related </w:t>
            </w:r>
            <w:r w:rsidRPr="00404D98">
              <w:rPr>
                <w:lang w:val="en-GB"/>
              </w:rPr>
              <w:t>Preliminary assessment review (PAR) form template</w:t>
            </w:r>
          </w:p>
        </w:tc>
      </w:tr>
    </w:tbl>
    <w:p w14:paraId="1539473A" w14:textId="28E5DCD9" w:rsidR="00D226C8" w:rsidRPr="00624C47" w:rsidRDefault="00624C47" w:rsidP="006C3896">
      <w:pPr>
        <w:pStyle w:val="Title"/>
        <w:spacing w:before="360" w:after="120"/>
        <w:jc w:val="both"/>
        <w:rPr>
          <w:rFonts w:ascii="Arial" w:hAnsi="Arial" w:cs="Arial"/>
          <w:sz w:val="28"/>
          <w:lang w:val="en-IE"/>
        </w:rPr>
      </w:pPr>
      <w:r w:rsidRPr="00624C47">
        <w:rPr>
          <w:rFonts w:ascii="Arial" w:hAnsi="Arial" w:cs="Arial"/>
          <w:sz w:val="28"/>
          <w:lang w:val="en-IE"/>
        </w:rPr>
        <w:t>A</w:t>
      </w:r>
      <w:r w:rsidR="008E4FA7" w:rsidRPr="00624C47">
        <w:rPr>
          <w:rFonts w:ascii="Arial" w:hAnsi="Arial" w:cs="Arial"/>
          <w:sz w:val="28"/>
          <w:lang w:val="en-IE"/>
        </w:rPr>
        <w:t xml:space="preserve">pplication </w:t>
      </w:r>
      <w:r w:rsidRPr="00624C47">
        <w:rPr>
          <w:rFonts w:ascii="Arial" w:hAnsi="Arial" w:cs="Arial"/>
          <w:sz w:val="28"/>
          <w:lang w:val="en-IE"/>
        </w:rPr>
        <w:t xml:space="preserve">form </w:t>
      </w:r>
      <w:r w:rsidR="008E4FA7" w:rsidRPr="00624C47">
        <w:rPr>
          <w:rFonts w:ascii="Arial" w:hAnsi="Arial" w:cs="Arial"/>
          <w:sz w:val="28"/>
          <w:lang w:val="en-IE"/>
        </w:rPr>
        <w:t xml:space="preserve">to be submitted </w:t>
      </w:r>
      <w:r w:rsidR="00541EE5" w:rsidRPr="00624C47">
        <w:rPr>
          <w:rFonts w:ascii="Arial" w:hAnsi="Arial" w:cs="Arial"/>
          <w:sz w:val="28"/>
          <w:lang w:val="en-IE"/>
        </w:rPr>
        <w:t xml:space="preserve">by a conformity assessment body </w:t>
      </w:r>
      <w:r w:rsidR="008E4FA7" w:rsidRPr="00624C47">
        <w:rPr>
          <w:rFonts w:ascii="Arial" w:hAnsi="Arial" w:cs="Arial"/>
          <w:sz w:val="28"/>
          <w:lang w:val="en-IE"/>
        </w:rPr>
        <w:t>when applying for designation</w:t>
      </w:r>
      <w:r w:rsidR="00433A4C" w:rsidRPr="00433A4C">
        <w:t xml:space="preserve"> </w:t>
      </w:r>
      <w:r w:rsidR="00433A4C" w:rsidRPr="00433A4C">
        <w:rPr>
          <w:rFonts w:ascii="Arial" w:hAnsi="Arial" w:cs="Arial"/>
          <w:sz w:val="28"/>
          <w:lang w:val="en-IE"/>
        </w:rPr>
        <w:t xml:space="preserve">as </w:t>
      </w:r>
      <w:r w:rsidR="00433A4C">
        <w:rPr>
          <w:rFonts w:ascii="Arial" w:hAnsi="Arial" w:cs="Arial"/>
          <w:sz w:val="28"/>
          <w:lang w:val="en-IE"/>
        </w:rPr>
        <w:t xml:space="preserve">a </w:t>
      </w:r>
      <w:r w:rsidR="00433A4C" w:rsidRPr="00433A4C">
        <w:rPr>
          <w:rFonts w:ascii="Arial" w:hAnsi="Arial" w:cs="Arial"/>
          <w:sz w:val="28"/>
          <w:lang w:val="en-IE"/>
        </w:rPr>
        <w:t>notified body</w:t>
      </w:r>
      <w:r w:rsidR="00433A4C">
        <w:rPr>
          <w:rFonts w:ascii="Arial" w:hAnsi="Arial" w:cs="Arial"/>
          <w:sz w:val="28"/>
          <w:lang w:val="en-IE"/>
        </w:rPr>
        <w:t xml:space="preserve"> or by a notified body when extending their scope of designation</w:t>
      </w:r>
      <w:r w:rsidR="008E4FA7" w:rsidRPr="00624C47">
        <w:rPr>
          <w:rFonts w:ascii="Arial" w:hAnsi="Arial" w:cs="Arial"/>
          <w:sz w:val="28"/>
          <w:lang w:val="en-IE"/>
        </w:rPr>
        <w:t xml:space="preserve"> </w:t>
      </w:r>
      <w:r w:rsidR="00541EE5" w:rsidRPr="00624C47">
        <w:rPr>
          <w:rFonts w:ascii="Arial" w:hAnsi="Arial" w:cs="Arial"/>
          <w:sz w:val="28"/>
          <w:lang w:val="en-IE"/>
        </w:rPr>
        <w:t xml:space="preserve">under the </w:t>
      </w:r>
      <w:r w:rsidR="00752BC0">
        <w:rPr>
          <w:rFonts w:ascii="Arial" w:hAnsi="Arial" w:cs="Arial"/>
          <w:i/>
          <w:iCs/>
          <w:sz w:val="28"/>
          <w:lang w:val="en-IE"/>
        </w:rPr>
        <w:t xml:space="preserve">in vitro  </w:t>
      </w:r>
      <w:r w:rsidR="00752BC0">
        <w:rPr>
          <w:rFonts w:ascii="Arial" w:hAnsi="Arial" w:cs="Arial"/>
          <w:sz w:val="28"/>
          <w:lang w:val="en-IE"/>
        </w:rPr>
        <w:t xml:space="preserve">diagnostic </w:t>
      </w:r>
      <w:r w:rsidR="00541EE5" w:rsidRPr="00624C47">
        <w:rPr>
          <w:rFonts w:ascii="Arial" w:hAnsi="Arial" w:cs="Arial"/>
          <w:sz w:val="28"/>
          <w:lang w:val="en-IE"/>
        </w:rPr>
        <w:t xml:space="preserve"> devices Regulation (</w:t>
      </w:r>
      <w:r w:rsidR="00752BC0">
        <w:rPr>
          <w:rFonts w:ascii="Arial" w:hAnsi="Arial" w:cs="Arial"/>
          <w:sz w:val="28"/>
          <w:lang w:val="en-IE"/>
        </w:rPr>
        <w:t>IV</w:t>
      </w:r>
      <w:r w:rsidR="00541EE5" w:rsidRPr="00624C47">
        <w:rPr>
          <w:rFonts w:ascii="Arial" w:hAnsi="Arial" w:cs="Arial"/>
          <w:sz w:val="28"/>
          <w:lang w:val="en-IE"/>
        </w:rPr>
        <w:t>DR)</w:t>
      </w:r>
      <w:r w:rsidR="00D453A2">
        <w:rPr>
          <w:rStyle w:val="FootnoteReference"/>
          <w:rFonts w:ascii="Arial" w:hAnsi="Arial" w:cs="Arial"/>
          <w:lang w:val="en-IE"/>
        </w:rPr>
        <w:footnoteReference w:id="1"/>
      </w:r>
    </w:p>
    <w:p w14:paraId="516E4859" w14:textId="732D5041" w:rsidR="00547B65" w:rsidRPr="003562D1" w:rsidRDefault="00547B65" w:rsidP="003562D1">
      <w:pPr>
        <w:spacing w:after="120"/>
        <w:jc w:val="both"/>
        <w:rPr>
          <w:lang w:val="en-GB"/>
        </w:rPr>
      </w:pPr>
      <w:r w:rsidRPr="003562D1">
        <w:rPr>
          <w:lang w:val="en-GB"/>
        </w:rPr>
        <w:t xml:space="preserve">This form </w:t>
      </w:r>
      <w:r w:rsidR="00BD1129">
        <w:rPr>
          <w:lang w:val="en-GB"/>
        </w:rPr>
        <w:t xml:space="preserve">describes </w:t>
      </w:r>
      <w:r w:rsidR="003562D1">
        <w:rPr>
          <w:lang w:val="en-GB"/>
        </w:rPr>
        <w:t xml:space="preserve">the information </w:t>
      </w:r>
      <w:r w:rsidRPr="003562D1">
        <w:rPr>
          <w:lang w:val="en-GB"/>
        </w:rPr>
        <w:t xml:space="preserve">to be submitted by notified bodies when applying for designation under the </w:t>
      </w:r>
      <w:r w:rsidR="00752BC0">
        <w:rPr>
          <w:lang w:val="en-GB"/>
        </w:rPr>
        <w:t>IV</w:t>
      </w:r>
      <w:r w:rsidRPr="003562D1">
        <w:rPr>
          <w:lang w:val="en-GB"/>
        </w:rPr>
        <w:t>DR</w:t>
      </w:r>
      <w:r w:rsidR="00433A4C">
        <w:rPr>
          <w:lang w:val="en-GB"/>
        </w:rPr>
        <w:t xml:space="preserve"> or when extending their scope of designation</w:t>
      </w:r>
      <w:r w:rsidRPr="003562D1">
        <w:rPr>
          <w:lang w:val="en-GB"/>
        </w:rPr>
        <w:t xml:space="preserve">. </w:t>
      </w:r>
      <w:r w:rsidR="00D10751">
        <w:rPr>
          <w:lang w:val="en-GB"/>
        </w:rPr>
        <w:t>The first column</w:t>
      </w:r>
      <w:r w:rsidRPr="003562D1">
        <w:rPr>
          <w:lang w:val="en-GB"/>
        </w:rPr>
        <w:t xml:space="preserve"> refer</w:t>
      </w:r>
      <w:r w:rsidR="00D10751">
        <w:rPr>
          <w:lang w:val="en-GB"/>
        </w:rPr>
        <w:t>s</w:t>
      </w:r>
      <w:r w:rsidRPr="003562D1">
        <w:rPr>
          <w:lang w:val="en-GB"/>
        </w:rPr>
        <w:t xml:space="preserve"> to the relevant sections of Annex VII to Regulation (EU) 2017/74</w:t>
      </w:r>
      <w:r w:rsidR="00752BC0">
        <w:rPr>
          <w:lang w:val="en-GB"/>
        </w:rPr>
        <w:t>6</w:t>
      </w:r>
      <w:r w:rsidRPr="003562D1">
        <w:rPr>
          <w:lang w:val="en-GB"/>
        </w:rPr>
        <w:t>.</w:t>
      </w:r>
      <w:r w:rsidR="00D10751">
        <w:rPr>
          <w:lang w:val="en-GB"/>
        </w:rPr>
        <w:t xml:space="preserve"> </w:t>
      </w:r>
      <w:r w:rsidR="00D10751" w:rsidRPr="00D10751">
        <w:rPr>
          <w:lang w:val="en-GB"/>
        </w:rPr>
        <w:t xml:space="preserve">The third column refers to legal provisions (in </w:t>
      </w:r>
      <w:r w:rsidR="00752BC0">
        <w:rPr>
          <w:lang w:val="en-GB"/>
        </w:rPr>
        <w:t>IV</w:t>
      </w:r>
      <w:r w:rsidR="00D10751" w:rsidRPr="00D10751">
        <w:rPr>
          <w:lang w:val="en-GB"/>
        </w:rPr>
        <w:t xml:space="preserve">DR or other Union legislation) and MDCG guidance also applicable to the specific requirement in </w:t>
      </w:r>
      <w:r w:rsidR="00752BC0">
        <w:rPr>
          <w:lang w:val="en-GB"/>
        </w:rPr>
        <w:t>IV</w:t>
      </w:r>
      <w:r w:rsidR="00D10751" w:rsidRPr="00D10751">
        <w:rPr>
          <w:lang w:val="en-GB"/>
        </w:rPr>
        <w:t>DR Annex VII.</w:t>
      </w:r>
    </w:p>
    <w:p w14:paraId="0EDA54BA" w14:textId="0E34A183" w:rsidR="00547B65" w:rsidRPr="003562D1" w:rsidRDefault="00547B65" w:rsidP="003562D1">
      <w:pPr>
        <w:spacing w:after="120"/>
        <w:jc w:val="both"/>
        <w:rPr>
          <w:lang w:val="en-GB"/>
        </w:rPr>
      </w:pPr>
      <w:r w:rsidRPr="003562D1">
        <w:rPr>
          <w:lang w:val="en-GB"/>
        </w:rPr>
        <w:t>All of the supporting documents that will be provided for each of the numbered sections should be listed in a separate line</w:t>
      </w:r>
      <w:r w:rsidR="00D10751">
        <w:rPr>
          <w:lang w:val="en-GB"/>
        </w:rPr>
        <w:t xml:space="preserve"> below (</w:t>
      </w:r>
      <w:r w:rsidR="00597496">
        <w:rPr>
          <w:lang w:val="en-GB"/>
        </w:rPr>
        <w:t>and</w:t>
      </w:r>
      <w:r w:rsidR="00902469">
        <w:rPr>
          <w:lang w:val="en-GB"/>
        </w:rPr>
        <w:t xml:space="preserve"> optionally</w:t>
      </w:r>
      <w:r w:rsidR="00597496">
        <w:rPr>
          <w:lang w:val="en-GB"/>
        </w:rPr>
        <w:t xml:space="preserve"> </w:t>
      </w:r>
      <w:r w:rsidR="00D10751">
        <w:rPr>
          <w:lang w:val="en-GB"/>
        </w:rPr>
        <w:t xml:space="preserve">in the </w:t>
      </w:r>
      <w:r w:rsidR="00D10751" w:rsidRPr="006161EC">
        <w:rPr>
          <w:i/>
          <w:iCs/>
          <w:lang w:val="en-GB"/>
        </w:rPr>
        <w:t>Annex</w:t>
      </w:r>
      <w:r w:rsidR="00902469">
        <w:rPr>
          <w:rStyle w:val="FootnoteReference"/>
          <w:i/>
          <w:iCs/>
          <w:lang w:val="en-GB"/>
        </w:rPr>
        <w:footnoteReference w:id="2"/>
      </w:r>
      <w:r w:rsidR="00D10751" w:rsidRPr="006161EC">
        <w:rPr>
          <w:i/>
          <w:iCs/>
          <w:lang w:val="en-GB"/>
        </w:rPr>
        <w:t>: List of Documents</w:t>
      </w:r>
      <w:r w:rsidR="006161EC">
        <w:rPr>
          <w:lang w:val="en-GB"/>
        </w:rPr>
        <w:t xml:space="preserve"> attached to this Application Form</w:t>
      </w:r>
      <w:r w:rsidR="00D10751">
        <w:rPr>
          <w:lang w:val="en-GB"/>
        </w:rPr>
        <w:t>)</w:t>
      </w:r>
      <w:r w:rsidRPr="003562D1">
        <w:rPr>
          <w:lang w:val="en-GB"/>
        </w:rPr>
        <w:t xml:space="preserve"> indicating the identification number, the title and the date or revision of the document</w:t>
      </w:r>
      <w:r w:rsidR="00433A4C">
        <w:rPr>
          <w:rStyle w:val="FootnoteReference"/>
          <w:lang w:val="en-GB"/>
        </w:rPr>
        <w:footnoteReference w:id="3"/>
      </w:r>
      <w:r w:rsidRPr="003562D1">
        <w:rPr>
          <w:lang w:val="en-GB"/>
        </w:rPr>
        <w:t>.</w:t>
      </w:r>
      <w:r w:rsidR="00433A4C">
        <w:rPr>
          <w:lang w:val="en-GB"/>
        </w:rPr>
        <w:t xml:space="preserve"> </w:t>
      </w:r>
      <w:r w:rsidRPr="003562D1">
        <w:rPr>
          <w:lang w:val="en-GB"/>
        </w:rPr>
        <w:t xml:space="preserve"> When only a section or page of a document is relevant for the specific requirement, reference should be done to such section and/or page. If a requirement listed in a numbered section is considered as not applicable, applicant conformity assessment bodies should write “NA” in the line below. </w:t>
      </w:r>
      <w:r w:rsidR="00597496" w:rsidRPr="00597496">
        <w:t xml:space="preserve"> </w:t>
      </w:r>
      <w:r w:rsidR="00597496" w:rsidRPr="00597496">
        <w:rPr>
          <w:lang w:val="en-GB"/>
        </w:rPr>
        <w:t>All of the documentation/files contained in the application</w:t>
      </w:r>
      <w:r w:rsidR="00597496">
        <w:rPr>
          <w:lang w:val="en-GB"/>
        </w:rPr>
        <w:t xml:space="preserve"> should be provided following the format </w:t>
      </w:r>
      <w:r w:rsidR="00856DF4" w:rsidRPr="00856DF4">
        <w:rPr>
          <w:lang w:val="en-GB"/>
        </w:rPr>
        <w:t>requirements defined by the Designating Authority taking into consideration</w:t>
      </w:r>
      <w:r w:rsidR="00856DF4" w:rsidRPr="00856DF4" w:rsidDel="00856DF4">
        <w:rPr>
          <w:lang w:val="en-GB"/>
        </w:rPr>
        <w:t xml:space="preserve"> </w:t>
      </w:r>
      <w:r w:rsidR="00597496">
        <w:rPr>
          <w:lang w:val="en-GB"/>
        </w:rPr>
        <w:t xml:space="preserve">section 2.1.3 of MDCG 2022-13. </w:t>
      </w:r>
    </w:p>
    <w:p w14:paraId="68F1279A" w14:textId="60BCAF2A" w:rsidR="005664C6" w:rsidRDefault="00547B65" w:rsidP="006613C4">
      <w:pPr>
        <w:spacing w:after="120"/>
        <w:jc w:val="both"/>
        <w:rPr>
          <w:lang w:val="en-GB"/>
        </w:rPr>
      </w:pPr>
      <w:r w:rsidRPr="003562D1">
        <w:rPr>
          <w:lang w:val="en-GB"/>
        </w:rPr>
        <w:t xml:space="preserve">The </w:t>
      </w:r>
      <w:r w:rsidR="002B0431">
        <w:rPr>
          <w:lang w:val="en-GB"/>
        </w:rPr>
        <w:t>fourth</w:t>
      </w:r>
      <w:r w:rsidRPr="003562D1">
        <w:rPr>
          <w:lang w:val="en-GB"/>
        </w:rPr>
        <w:t xml:space="preserve"> column</w:t>
      </w:r>
      <w:r w:rsidR="002B0431">
        <w:rPr>
          <w:lang w:val="en-GB"/>
        </w:rPr>
        <w:t>,</w:t>
      </w:r>
      <w:r w:rsidRPr="003562D1">
        <w:rPr>
          <w:lang w:val="en-GB"/>
        </w:rPr>
        <w:t xml:space="preserve"> on the right side</w:t>
      </w:r>
      <w:r w:rsidR="002B0431">
        <w:rPr>
          <w:lang w:val="en-GB"/>
        </w:rPr>
        <w:t>,</w:t>
      </w:r>
      <w:r w:rsidRPr="003562D1">
        <w:rPr>
          <w:lang w:val="en-GB"/>
        </w:rPr>
        <w:t xml:space="preserve"> should be used only by designating authorities for recording their completeness check (as per Art</w:t>
      </w:r>
      <w:r w:rsidR="00126AC3">
        <w:rPr>
          <w:lang w:val="en-GB"/>
        </w:rPr>
        <w:t>.</w:t>
      </w:r>
      <w:r w:rsidRPr="003562D1">
        <w:rPr>
          <w:lang w:val="en-GB"/>
        </w:rPr>
        <w:t xml:space="preserve"> 3</w:t>
      </w:r>
      <w:r w:rsidR="00752BC0">
        <w:rPr>
          <w:lang w:val="en-GB"/>
        </w:rPr>
        <w:t>5</w:t>
      </w:r>
      <w:r w:rsidRPr="003562D1">
        <w:rPr>
          <w:lang w:val="en-GB"/>
        </w:rPr>
        <w:t xml:space="preserve"> to the </w:t>
      </w:r>
      <w:r w:rsidR="00752BC0">
        <w:rPr>
          <w:lang w:val="en-GB"/>
        </w:rPr>
        <w:t>IV</w:t>
      </w:r>
      <w:r w:rsidRPr="003562D1">
        <w:rPr>
          <w:lang w:val="en-GB"/>
        </w:rPr>
        <w:t>DR). If the tick box shows “X” or (manually) “</w:t>
      </w:r>
      <w:r w:rsidRPr="003562D1">
        <w:rPr>
          <w:lang w:val="en-GB"/>
        </w:rPr>
        <w:sym w:font="Wingdings" w:char="F0FC"/>
      </w:r>
      <w:r w:rsidRPr="003562D1">
        <w:rPr>
          <w:lang w:val="en-GB"/>
        </w:rPr>
        <w:t>” the designating authority confirms that the supporting documentation have been provided for the specific requirement. In case any tick box stays empty but the application is considered complete, a brief justification should be included in the box provided in the last page.</w:t>
      </w:r>
    </w:p>
    <w:p w14:paraId="01A5B76C" w14:textId="73626132" w:rsidR="00F35645" w:rsidRDefault="00F35645">
      <w:pPr>
        <w:rPr>
          <w:lang w:val="en-GB"/>
        </w:rPr>
      </w:pPr>
      <w:r>
        <w:rPr>
          <w:lang w:val="en-GB"/>
        </w:rPr>
        <w:br w:type="page"/>
      </w:r>
    </w:p>
    <w:p w14:paraId="2037AD6F" w14:textId="77777777" w:rsidR="00913A0B" w:rsidRDefault="00913A0B" w:rsidP="006613C4">
      <w:pPr>
        <w:spacing w:after="120"/>
        <w:jc w:val="both"/>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AD1A1F" w:rsidRPr="00E04ECC" w14:paraId="59E0EB22" w14:textId="77777777" w:rsidTr="00927280">
        <w:tc>
          <w:tcPr>
            <w:tcW w:w="9361" w:type="dxa"/>
            <w:tcBorders>
              <w:bottom w:val="single" w:sz="4" w:space="0" w:color="auto"/>
            </w:tcBorders>
            <w:shd w:val="clear" w:color="auto" w:fill="D9D9D9" w:themeFill="background1" w:themeFillShade="D9"/>
          </w:tcPr>
          <w:p w14:paraId="06893C74" w14:textId="77777777" w:rsidR="00AD1A1F" w:rsidRPr="00125E0B" w:rsidRDefault="00855941" w:rsidP="00855941">
            <w:pPr>
              <w:spacing w:before="120" w:after="120"/>
              <w:rPr>
                <w:b/>
                <w:sz w:val="20"/>
                <w:szCs w:val="32"/>
                <w:lang w:val="en-IE" w:eastAsia="en-US"/>
              </w:rPr>
            </w:pPr>
            <w:r w:rsidRPr="00855941">
              <w:rPr>
                <w:b/>
                <w:szCs w:val="32"/>
                <w:lang w:val="en-IE" w:eastAsia="en-US"/>
              </w:rPr>
              <w:t>BASIC INFORMATION</w:t>
            </w:r>
          </w:p>
        </w:tc>
      </w:tr>
      <w:tr w:rsidR="00B958CC" w:rsidRPr="009446F9" w14:paraId="0DC7E00C" w14:textId="77777777" w:rsidTr="00927280">
        <w:tc>
          <w:tcPr>
            <w:tcW w:w="9361" w:type="dxa"/>
            <w:tcBorders>
              <w:bottom w:val="nil"/>
            </w:tcBorders>
            <w:shd w:val="clear" w:color="auto" w:fill="auto"/>
          </w:tcPr>
          <w:p w14:paraId="24A94BA6" w14:textId="77777777" w:rsidR="00B958CC" w:rsidRPr="00125E0B" w:rsidRDefault="00B958CC" w:rsidP="00B958CC">
            <w:pPr>
              <w:spacing w:before="60" w:after="60"/>
              <w:rPr>
                <w:b/>
                <w:sz w:val="18"/>
                <w:lang w:val="en-GB" w:eastAsia="en-US"/>
              </w:rPr>
            </w:pPr>
            <w:r w:rsidRPr="00125E0B">
              <w:rPr>
                <w:b/>
                <w:sz w:val="18"/>
                <w:lang w:val="en-IE" w:eastAsia="en-US"/>
              </w:rPr>
              <w:t>Name of the national authority responsible for notified bodies (DA)</w:t>
            </w:r>
          </w:p>
        </w:tc>
      </w:tr>
    </w:tbl>
    <w:p w14:paraId="47EADD70" w14:textId="77777777" w:rsidR="00F674E8" w:rsidRDefault="00F674E8" w:rsidP="00B958CC">
      <w:pPr>
        <w:spacing w:before="60" w:after="60"/>
        <w:rPr>
          <w:i/>
          <w:sz w:val="18"/>
          <w:lang w:val="en-IE" w:eastAsia="en-US"/>
        </w:rPr>
        <w:sectPr w:rsidR="00F674E8" w:rsidSect="00F356ED">
          <w:headerReference w:type="even" r:id="rId8"/>
          <w:headerReference w:type="default" r:id="rId9"/>
          <w:footerReference w:type="even" r:id="rId10"/>
          <w:footerReference w:type="default" r:id="rId11"/>
          <w:headerReference w:type="first" r:id="rId12"/>
          <w:footerReference w:type="first" r:id="rId13"/>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1A5C0D66" w14:textId="77777777" w:rsidTr="00927280">
        <w:tc>
          <w:tcPr>
            <w:tcW w:w="9361" w:type="dxa"/>
            <w:tcBorders>
              <w:bottom w:val="nil"/>
            </w:tcBorders>
            <w:shd w:val="clear" w:color="auto" w:fill="FFFFFF" w:themeFill="background1"/>
          </w:tcPr>
          <w:p w14:paraId="183DEA8E" w14:textId="77777777" w:rsidR="009E6EF2" w:rsidRPr="009E6EF2" w:rsidRDefault="009E6EF2" w:rsidP="00B958CC">
            <w:pPr>
              <w:spacing w:before="60" w:after="60"/>
              <w:rPr>
                <w:i/>
                <w:sz w:val="18"/>
                <w:lang w:val="en-IE" w:eastAsia="en-US"/>
              </w:rPr>
            </w:pPr>
          </w:p>
        </w:tc>
      </w:tr>
    </w:tbl>
    <w:p w14:paraId="587AC44A" w14:textId="77777777" w:rsidR="00F674E8" w:rsidRDefault="00F674E8" w:rsidP="00B958CC">
      <w:pPr>
        <w:spacing w:before="60" w:after="60"/>
        <w:rPr>
          <w:b/>
          <w:sz w:val="18"/>
          <w:lang w:val="en-IE" w:eastAsia="en-US"/>
        </w:rPr>
        <w:sectPr w:rsidR="00F674E8"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9446F9" w14:paraId="5AD9F91D" w14:textId="77777777" w:rsidTr="00927280">
        <w:tc>
          <w:tcPr>
            <w:tcW w:w="9361" w:type="dxa"/>
            <w:tcBorders>
              <w:bottom w:val="nil"/>
            </w:tcBorders>
            <w:shd w:val="clear" w:color="auto" w:fill="auto"/>
          </w:tcPr>
          <w:p w14:paraId="78C93A99" w14:textId="77777777" w:rsidR="009E6EF2" w:rsidRPr="00125E0B" w:rsidRDefault="009E6EF2" w:rsidP="0037082F">
            <w:pPr>
              <w:spacing w:before="60" w:after="60"/>
              <w:rPr>
                <w:b/>
                <w:sz w:val="18"/>
                <w:lang w:val="en-IE" w:eastAsia="en-US"/>
              </w:rPr>
            </w:pPr>
            <w:r w:rsidRPr="00125E0B">
              <w:rPr>
                <w:b/>
                <w:sz w:val="18"/>
                <w:lang w:val="en-IE" w:eastAsia="en-US"/>
              </w:rPr>
              <w:t>Name of the applicant conformity assessment body (CAB)</w:t>
            </w:r>
            <w:r>
              <w:rPr>
                <w:b/>
                <w:sz w:val="18"/>
                <w:lang w:val="en-IE" w:eastAsia="en-US"/>
              </w:rPr>
              <w:t xml:space="preserve"> </w:t>
            </w:r>
          </w:p>
        </w:tc>
      </w:tr>
    </w:tbl>
    <w:p w14:paraId="7736BF59"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61F43469" w14:textId="77777777" w:rsidTr="00927280">
        <w:tc>
          <w:tcPr>
            <w:tcW w:w="9361" w:type="dxa"/>
            <w:tcBorders>
              <w:bottom w:val="nil"/>
            </w:tcBorders>
            <w:shd w:val="clear" w:color="auto" w:fill="FFFFFF" w:themeFill="background1"/>
          </w:tcPr>
          <w:p w14:paraId="0A57B62B" w14:textId="2269CBA4" w:rsidR="009E6EF2" w:rsidRPr="009E6EF2" w:rsidRDefault="00F4716C" w:rsidP="00B958CC">
            <w:pPr>
              <w:spacing w:before="60" w:after="60"/>
              <w:rPr>
                <w:i/>
                <w:sz w:val="18"/>
                <w:lang w:val="en-IE" w:eastAsia="en-US"/>
              </w:rPr>
            </w:pPr>
            <w:permStart w:id="512829152" w:edGrp="everyone"/>
            <w:r>
              <w:rPr>
                <w:i/>
                <w:sz w:val="18"/>
                <w:lang w:val="en-IE" w:eastAsia="en-US"/>
              </w:rPr>
              <w:t xml:space="preserve">     </w:t>
            </w:r>
            <w:permEnd w:id="512829152"/>
          </w:p>
        </w:tc>
      </w:tr>
    </w:tbl>
    <w:p w14:paraId="708B8119" w14:textId="77777777" w:rsidR="0037082F" w:rsidRDefault="0037082F" w:rsidP="0037082F">
      <w:pPr>
        <w:spacing w:before="60" w:after="60"/>
        <w:rPr>
          <w:b/>
          <w:sz w:val="18"/>
          <w:lang w:val="en-IE" w:eastAsia="en-US"/>
        </w:rPr>
        <w:sectPr w:rsidR="0037082F"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ook w:val="04A0" w:firstRow="1" w:lastRow="0" w:firstColumn="1" w:lastColumn="0" w:noHBand="0" w:noVBand="1"/>
      </w:tblPr>
      <w:tblGrid>
        <w:gridCol w:w="9361"/>
      </w:tblGrid>
      <w:tr w:rsidR="0037082F" w:rsidRPr="009446F9" w14:paraId="078BAB6D" w14:textId="77777777" w:rsidTr="00927280">
        <w:tc>
          <w:tcPr>
            <w:tcW w:w="9361" w:type="dxa"/>
            <w:tcBorders>
              <w:bottom w:val="nil"/>
            </w:tcBorders>
            <w:shd w:val="clear" w:color="auto" w:fill="FFFFFF" w:themeFill="background1"/>
          </w:tcPr>
          <w:p w14:paraId="32E49DEF" w14:textId="77777777" w:rsidR="0037082F" w:rsidRPr="009E6EF2" w:rsidRDefault="00855941" w:rsidP="00855941">
            <w:pPr>
              <w:spacing w:before="60" w:after="60"/>
              <w:rPr>
                <w:i/>
                <w:sz w:val="18"/>
                <w:lang w:val="en-IE" w:eastAsia="en-US"/>
              </w:rPr>
            </w:pPr>
            <w:r>
              <w:rPr>
                <w:b/>
                <w:sz w:val="18"/>
                <w:lang w:val="en-IE" w:eastAsia="en-US"/>
              </w:rPr>
              <w:t>I</w:t>
            </w:r>
            <w:r w:rsidR="0037082F">
              <w:rPr>
                <w:b/>
                <w:sz w:val="18"/>
                <w:lang w:val="en-IE" w:eastAsia="en-US"/>
              </w:rPr>
              <w:t>f applicable,</w:t>
            </w:r>
            <w:r w:rsidR="00170123">
              <w:rPr>
                <w:b/>
                <w:sz w:val="18"/>
                <w:lang w:val="en-IE" w:eastAsia="en-US"/>
              </w:rPr>
              <w:t xml:space="preserve"> </w:t>
            </w:r>
            <w:r w:rsidR="0037082F">
              <w:rPr>
                <w:b/>
                <w:sz w:val="18"/>
                <w:lang w:val="en-IE" w:eastAsia="en-US"/>
              </w:rPr>
              <w:t>notified body's identification number</w:t>
            </w:r>
            <w:r w:rsidR="0037082F">
              <w:rPr>
                <w:rStyle w:val="FootnoteReference"/>
                <w:b/>
                <w:lang w:val="en-IE" w:eastAsia="en-US"/>
              </w:rPr>
              <w:footnoteReference w:id="4"/>
            </w:r>
          </w:p>
        </w:tc>
      </w:tr>
    </w:tbl>
    <w:p w14:paraId="143C20A9" w14:textId="77777777" w:rsidR="0037082F" w:rsidRDefault="0037082F" w:rsidP="00B958CC">
      <w:pPr>
        <w:spacing w:before="60" w:after="60"/>
        <w:rPr>
          <w:i/>
          <w:sz w:val="18"/>
          <w:lang w:val="en-IE" w:eastAsia="en-US"/>
        </w:rPr>
        <w:sectPr w:rsidR="0037082F"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37082F" w:rsidRPr="009446F9" w14:paraId="4298179E" w14:textId="77777777" w:rsidTr="00927280">
        <w:tc>
          <w:tcPr>
            <w:tcW w:w="9361" w:type="dxa"/>
            <w:tcBorders>
              <w:bottom w:val="nil"/>
            </w:tcBorders>
            <w:shd w:val="clear" w:color="auto" w:fill="FFFFFF" w:themeFill="background1"/>
          </w:tcPr>
          <w:p w14:paraId="61BD9F60" w14:textId="77777777" w:rsidR="0037082F" w:rsidRPr="00243535" w:rsidRDefault="0037082F" w:rsidP="006D79AA">
            <w:pPr>
              <w:spacing w:before="60" w:after="60"/>
              <w:rPr>
                <w:rStyle w:val="Fuzeilelinks"/>
              </w:rPr>
            </w:pPr>
            <w:permStart w:id="1869244502" w:edGrp="everyone"/>
            <w:permEnd w:id="1869244502"/>
          </w:p>
        </w:tc>
      </w:tr>
    </w:tbl>
    <w:p w14:paraId="5FCED7E5"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56D922DB" w14:textId="77777777" w:rsidTr="00927280">
        <w:tc>
          <w:tcPr>
            <w:tcW w:w="9361" w:type="dxa"/>
            <w:tcBorders>
              <w:bottom w:val="nil"/>
            </w:tcBorders>
            <w:shd w:val="clear" w:color="auto" w:fill="auto"/>
          </w:tcPr>
          <w:p w14:paraId="1D3D61AE" w14:textId="77777777" w:rsidR="009E6EF2" w:rsidRPr="00125E0B" w:rsidRDefault="009E6EF2" w:rsidP="00B958CC">
            <w:pPr>
              <w:spacing w:before="60" w:after="60"/>
              <w:rPr>
                <w:b/>
                <w:sz w:val="18"/>
                <w:lang w:val="en-IE" w:eastAsia="en-US"/>
              </w:rPr>
            </w:pPr>
            <w:r w:rsidRPr="00125E0B">
              <w:rPr>
                <w:b/>
                <w:sz w:val="18"/>
                <w:lang w:val="en-IE" w:eastAsia="en-US"/>
              </w:rPr>
              <w:t>Address of the CAB</w:t>
            </w:r>
          </w:p>
        </w:tc>
      </w:tr>
    </w:tbl>
    <w:p w14:paraId="631B12CF"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395E2264" w14:textId="77777777" w:rsidTr="00927280">
        <w:tc>
          <w:tcPr>
            <w:tcW w:w="9361" w:type="dxa"/>
            <w:tcBorders>
              <w:bottom w:val="nil"/>
            </w:tcBorders>
            <w:shd w:val="clear" w:color="auto" w:fill="FFFFFF" w:themeFill="background1"/>
          </w:tcPr>
          <w:p w14:paraId="20AD7494" w14:textId="77777777" w:rsidR="009E6EF2" w:rsidRPr="009E6EF2" w:rsidRDefault="009E6EF2" w:rsidP="00B958CC">
            <w:pPr>
              <w:spacing w:before="60" w:after="60"/>
              <w:rPr>
                <w:i/>
                <w:sz w:val="18"/>
                <w:lang w:val="en-IE" w:eastAsia="en-US"/>
              </w:rPr>
            </w:pPr>
            <w:permStart w:id="1062602269" w:edGrp="everyone"/>
            <w:permEnd w:id="1062602269"/>
          </w:p>
        </w:tc>
      </w:tr>
    </w:tbl>
    <w:p w14:paraId="6B5A1AE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262BA4D7" w14:textId="77777777" w:rsidTr="00927280">
        <w:tc>
          <w:tcPr>
            <w:tcW w:w="9361" w:type="dxa"/>
            <w:tcBorders>
              <w:bottom w:val="nil"/>
            </w:tcBorders>
            <w:shd w:val="clear" w:color="auto" w:fill="auto"/>
          </w:tcPr>
          <w:p w14:paraId="7AC65805" w14:textId="77777777" w:rsidR="009E6EF2" w:rsidRPr="00125E0B" w:rsidRDefault="009E6EF2" w:rsidP="00B958CC">
            <w:pPr>
              <w:spacing w:before="60" w:after="60"/>
              <w:rPr>
                <w:b/>
                <w:sz w:val="18"/>
                <w:lang w:val="en-IE" w:eastAsia="en-US"/>
              </w:rPr>
            </w:pPr>
            <w:r w:rsidRPr="00125E0B">
              <w:rPr>
                <w:b/>
                <w:sz w:val="18"/>
                <w:lang w:val="en-IE" w:eastAsia="en-US"/>
              </w:rPr>
              <w:t>Contact person</w:t>
            </w:r>
          </w:p>
        </w:tc>
      </w:tr>
    </w:tbl>
    <w:p w14:paraId="735F8AAB"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46E0F1D4" w14:textId="77777777" w:rsidTr="00927280">
        <w:tc>
          <w:tcPr>
            <w:tcW w:w="9361" w:type="dxa"/>
            <w:tcBorders>
              <w:bottom w:val="nil"/>
            </w:tcBorders>
            <w:shd w:val="clear" w:color="auto" w:fill="FFFFFF" w:themeFill="background1"/>
          </w:tcPr>
          <w:p w14:paraId="3357B5A9" w14:textId="77777777" w:rsidR="009E6EF2" w:rsidRPr="009E6EF2" w:rsidRDefault="009E6EF2" w:rsidP="00B958CC">
            <w:pPr>
              <w:spacing w:before="60" w:after="60"/>
              <w:rPr>
                <w:i/>
                <w:sz w:val="18"/>
                <w:lang w:val="en-IE" w:eastAsia="en-US"/>
              </w:rPr>
            </w:pPr>
            <w:permStart w:id="1195510936" w:edGrp="everyone"/>
            <w:permEnd w:id="1195510936"/>
          </w:p>
        </w:tc>
      </w:tr>
    </w:tbl>
    <w:p w14:paraId="3EAA3F4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3C73CC81" w14:textId="77777777" w:rsidTr="00927280">
        <w:tc>
          <w:tcPr>
            <w:tcW w:w="9361" w:type="dxa"/>
            <w:tcBorders>
              <w:bottom w:val="nil"/>
            </w:tcBorders>
            <w:shd w:val="clear" w:color="auto" w:fill="auto"/>
          </w:tcPr>
          <w:p w14:paraId="2449C0BD" w14:textId="77777777" w:rsidR="009E6EF2" w:rsidRPr="00125E0B" w:rsidRDefault="009E6EF2" w:rsidP="00B958CC">
            <w:pPr>
              <w:spacing w:before="60" w:after="60"/>
              <w:rPr>
                <w:b/>
                <w:sz w:val="18"/>
                <w:lang w:val="en-IE" w:eastAsia="en-US"/>
              </w:rPr>
            </w:pPr>
            <w:r w:rsidRPr="00125E0B">
              <w:rPr>
                <w:b/>
                <w:sz w:val="18"/>
                <w:lang w:val="en-IE" w:eastAsia="en-US"/>
              </w:rPr>
              <w:t>E-mail</w:t>
            </w:r>
          </w:p>
        </w:tc>
      </w:tr>
    </w:tbl>
    <w:p w14:paraId="41795365"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026B1386" w14:textId="77777777" w:rsidTr="00927280">
        <w:tc>
          <w:tcPr>
            <w:tcW w:w="9361" w:type="dxa"/>
            <w:tcBorders>
              <w:bottom w:val="nil"/>
            </w:tcBorders>
            <w:shd w:val="clear" w:color="auto" w:fill="FFFFFF" w:themeFill="background1"/>
          </w:tcPr>
          <w:p w14:paraId="66811E0F" w14:textId="77777777" w:rsidR="009E6EF2" w:rsidRPr="009E6EF2" w:rsidRDefault="009E6EF2" w:rsidP="00B958CC">
            <w:pPr>
              <w:spacing w:before="60" w:after="60"/>
              <w:rPr>
                <w:i/>
                <w:sz w:val="18"/>
                <w:lang w:val="en-IE" w:eastAsia="en-US"/>
              </w:rPr>
            </w:pPr>
            <w:permStart w:id="1220636037" w:edGrp="everyone"/>
            <w:permEnd w:id="1220636037"/>
          </w:p>
        </w:tc>
      </w:tr>
    </w:tbl>
    <w:p w14:paraId="60D8A8A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5630B5CB" w14:textId="77777777" w:rsidTr="00927280">
        <w:tc>
          <w:tcPr>
            <w:tcW w:w="9361" w:type="dxa"/>
            <w:tcBorders>
              <w:bottom w:val="nil"/>
            </w:tcBorders>
            <w:shd w:val="clear" w:color="auto" w:fill="auto"/>
          </w:tcPr>
          <w:p w14:paraId="72CA4E74" w14:textId="77777777" w:rsidR="009E6EF2" w:rsidRPr="00125E0B" w:rsidRDefault="009E6EF2" w:rsidP="00B958CC">
            <w:pPr>
              <w:spacing w:before="60" w:after="60"/>
              <w:rPr>
                <w:b/>
                <w:sz w:val="18"/>
                <w:lang w:val="en-IE" w:eastAsia="en-US"/>
              </w:rPr>
            </w:pPr>
            <w:r w:rsidRPr="00125E0B">
              <w:rPr>
                <w:b/>
                <w:sz w:val="18"/>
                <w:lang w:val="en-IE" w:eastAsia="en-US"/>
              </w:rPr>
              <w:t>Telephone</w:t>
            </w:r>
          </w:p>
        </w:tc>
      </w:tr>
    </w:tbl>
    <w:p w14:paraId="25BB1E1D"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23D15851" w14:textId="77777777" w:rsidTr="00927280">
        <w:tc>
          <w:tcPr>
            <w:tcW w:w="9361" w:type="dxa"/>
            <w:tcBorders>
              <w:bottom w:val="nil"/>
            </w:tcBorders>
            <w:shd w:val="clear" w:color="auto" w:fill="FFFFFF" w:themeFill="background1"/>
          </w:tcPr>
          <w:p w14:paraId="167F118F" w14:textId="77777777" w:rsidR="009E6EF2" w:rsidRPr="009E6EF2" w:rsidRDefault="009E6EF2" w:rsidP="00B958CC">
            <w:pPr>
              <w:spacing w:before="60" w:after="60"/>
              <w:rPr>
                <w:i/>
                <w:sz w:val="18"/>
                <w:lang w:val="en-IE" w:eastAsia="en-US"/>
              </w:rPr>
            </w:pPr>
            <w:permStart w:id="2021017303" w:edGrp="everyone"/>
            <w:permEnd w:id="2021017303"/>
          </w:p>
        </w:tc>
      </w:tr>
    </w:tbl>
    <w:p w14:paraId="3135EC3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9446F9" w14:paraId="01B94680" w14:textId="77777777" w:rsidTr="00927280">
        <w:tc>
          <w:tcPr>
            <w:tcW w:w="9361" w:type="dxa"/>
            <w:tcBorders>
              <w:bottom w:val="nil"/>
            </w:tcBorders>
            <w:shd w:val="clear" w:color="auto" w:fill="auto"/>
          </w:tcPr>
          <w:p w14:paraId="7CB33305" w14:textId="77777777" w:rsidR="009E6EF2" w:rsidRPr="00125E0B" w:rsidRDefault="009E6EF2" w:rsidP="00B958CC">
            <w:pPr>
              <w:spacing w:before="60" w:after="60"/>
              <w:rPr>
                <w:b/>
                <w:sz w:val="18"/>
                <w:lang w:val="en-IE" w:eastAsia="en-US"/>
              </w:rPr>
            </w:pPr>
            <w:r w:rsidRPr="00125E0B">
              <w:rPr>
                <w:b/>
                <w:sz w:val="18"/>
                <w:lang w:val="en-IE" w:eastAsia="en-US"/>
              </w:rPr>
              <w:t>Company registration number and company register</w:t>
            </w:r>
          </w:p>
        </w:tc>
      </w:tr>
    </w:tbl>
    <w:p w14:paraId="3BD23D65"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4C506C48" w14:textId="77777777" w:rsidTr="00927280">
        <w:tc>
          <w:tcPr>
            <w:tcW w:w="9361" w:type="dxa"/>
            <w:tcBorders>
              <w:bottom w:val="nil"/>
            </w:tcBorders>
            <w:shd w:val="clear" w:color="auto" w:fill="FFFFFF" w:themeFill="background1"/>
          </w:tcPr>
          <w:p w14:paraId="0B8A1B92" w14:textId="77777777" w:rsidR="009E6EF2" w:rsidRPr="009E6EF2" w:rsidRDefault="009E6EF2" w:rsidP="00B958CC">
            <w:pPr>
              <w:spacing w:before="60" w:after="60"/>
              <w:rPr>
                <w:i/>
                <w:sz w:val="18"/>
                <w:lang w:val="en-IE" w:eastAsia="en-US"/>
              </w:rPr>
            </w:pPr>
            <w:permStart w:id="283779057" w:edGrp="everyone"/>
            <w:permEnd w:id="283779057"/>
          </w:p>
        </w:tc>
      </w:tr>
    </w:tbl>
    <w:p w14:paraId="4456E17E"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592AF4E7" w14:textId="77777777" w:rsidTr="001B74B2">
        <w:tc>
          <w:tcPr>
            <w:tcW w:w="9361" w:type="dxa"/>
            <w:shd w:val="clear" w:color="auto" w:fill="FFFFFF" w:themeFill="background1"/>
          </w:tcPr>
          <w:p w14:paraId="541588B9" w14:textId="2B0B12BF" w:rsidR="009E6EF2" w:rsidRPr="00125E0B" w:rsidRDefault="009E6EF2" w:rsidP="00B958CC">
            <w:pPr>
              <w:spacing w:before="60" w:after="60"/>
              <w:rPr>
                <w:b/>
                <w:sz w:val="18"/>
                <w:lang w:val="en-IE" w:eastAsia="en-US"/>
              </w:rPr>
            </w:pPr>
            <w:r w:rsidRPr="00125E0B">
              <w:rPr>
                <w:b/>
                <w:sz w:val="18"/>
                <w:lang w:val="en-IE" w:eastAsia="en-US"/>
              </w:rPr>
              <w:t xml:space="preserve">Date of application </w:t>
            </w:r>
          </w:p>
        </w:tc>
      </w:tr>
      <w:tr w:rsidR="009E6EF2" w:rsidRPr="009446F9" w14:paraId="4B519A43" w14:textId="77777777" w:rsidTr="001B74B2">
        <w:tc>
          <w:tcPr>
            <w:tcW w:w="9361" w:type="dxa"/>
            <w:shd w:val="clear" w:color="auto" w:fill="FFFFFF" w:themeFill="background1"/>
          </w:tcPr>
          <w:p w14:paraId="600217A2" w14:textId="77777777" w:rsidR="009E6EF2" w:rsidRPr="00243535" w:rsidRDefault="009E6EF2" w:rsidP="006D79AA">
            <w:pPr>
              <w:spacing w:before="60" w:after="60"/>
              <w:rPr>
                <w:rStyle w:val="Fuzeilerechts"/>
              </w:rPr>
            </w:pPr>
            <w:permStart w:id="441457348" w:edGrp="everyone"/>
            <w:permEnd w:id="441457348"/>
          </w:p>
        </w:tc>
      </w:tr>
    </w:tbl>
    <w:p w14:paraId="1497D236" w14:textId="77777777" w:rsidR="00F674E8" w:rsidRDefault="00F674E8" w:rsidP="00FD18E5">
      <w:pPr>
        <w:rPr>
          <w:lang w:val="en-IE" w:eastAsia="en-US"/>
        </w:rPr>
      </w:pPr>
    </w:p>
    <w:p w14:paraId="1F681B3D" w14:textId="77777777" w:rsidR="003D3BB6" w:rsidRDefault="003D3BB6" w:rsidP="00FD18E5">
      <w:pPr>
        <w:rPr>
          <w:lang w:val="en-IE" w:eastAsia="en-US"/>
        </w:rPr>
        <w:sectPr w:rsidR="003D3BB6" w:rsidSect="00F356ED">
          <w:type w:val="continuous"/>
          <w:pgSz w:w="11906" w:h="16838"/>
          <w:pgMar w:top="1418" w:right="1134" w:bottom="1134" w:left="1418" w:header="709" w:footer="709" w:gutter="0"/>
          <w:cols w:space="720"/>
          <w:formProt w:val="0"/>
          <w:docGrid w:linePitch="360"/>
        </w:sect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0F210B" w:rsidRPr="007E6E6B" w14:paraId="5D95BFC0" w14:textId="77777777" w:rsidTr="005F2431">
        <w:tc>
          <w:tcPr>
            <w:tcW w:w="9356" w:type="dxa"/>
            <w:tcBorders>
              <w:bottom w:val="single" w:sz="4" w:space="0" w:color="auto"/>
            </w:tcBorders>
            <w:shd w:val="clear" w:color="auto" w:fill="auto"/>
          </w:tcPr>
          <w:p w14:paraId="77E9C0C8" w14:textId="24380843" w:rsidR="000F210B" w:rsidRPr="00AB62A0" w:rsidRDefault="002B0431" w:rsidP="00E030E6">
            <w:pPr>
              <w:pageBreakBefore/>
              <w:widowControl w:val="0"/>
              <w:rPr>
                <w:b/>
                <w:sz w:val="28"/>
                <w:szCs w:val="32"/>
                <w:lang w:val="en-IE" w:eastAsia="en-US"/>
              </w:rPr>
            </w:pPr>
            <w:bookmarkStart w:id="0" w:name="_Hlk174444557"/>
            <w:bookmarkStart w:id="1" w:name="_Hlk174444083"/>
            <w:r>
              <w:rPr>
                <w:b/>
                <w:szCs w:val="32"/>
                <w:lang w:val="en-IE" w:eastAsia="en-US"/>
              </w:rPr>
              <w:lastRenderedPageBreak/>
              <w:t>G. GENERAL DOCUMENTATION</w:t>
            </w:r>
          </w:p>
        </w:tc>
      </w:tr>
    </w:tbl>
    <w:tbl>
      <w:tblPr>
        <w:tblStyle w:val="TableGrid"/>
        <w:tblW w:w="0" w:type="auto"/>
        <w:tblInd w:w="108" w:type="dxa"/>
        <w:tblLayout w:type="fixed"/>
        <w:tblLook w:val="04A0" w:firstRow="1" w:lastRow="0" w:firstColumn="1" w:lastColumn="0" w:noHBand="0" w:noVBand="1"/>
      </w:tblPr>
      <w:tblGrid>
        <w:gridCol w:w="567"/>
        <w:gridCol w:w="8222"/>
        <w:gridCol w:w="597"/>
      </w:tblGrid>
      <w:tr w:rsidR="00400CF5" w14:paraId="77B0A05D" w14:textId="77777777" w:rsidTr="00927280">
        <w:tc>
          <w:tcPr>
            <w:tcW w:w="567" w:type="dxa"/>
            <w:tcBorders>
              <w:bottom w:val="nil"/>
            </w:tcBorders>
            <w:shd w:val="clear" w:color="auto" w:fill="D9D9D9" w:themeFill="background1" w:themeFillShade="D9"/>
          </w:tcPr>
          <w:bookmarkEnd w:id="0"/>
          <w:bookmarkEnd w:id="1"/>
          <w:p w14:paraId="121BF493" w14:textId="39655428" w:rsidR="00400CF5" w:rsidRDefault="002B0431" w:rsidP="00400CF5">
            <w:pPr>
              <w:spacing w:before="100" w:after="60"/>
            </w:pPr>
            <w:r>
              <w:rPr>
                <w:rFonts w:cs="Arial"/>
                <w:b/>
                <w:sz w:val="14"/>
                <w:szCs w:val="14"/>
                <w:lang w:val="en-IE" w:eastAsia="en-GB"/>
              </w:rPr>
              <w:t>G</w:t>
            </w:r>
            <w:r w:rsidR="00400CF5" w:rsidRPr="00504A29">
              <w:rPr>
                <w:rFonts w:cs="Arial"/>
                <w:b/>
                <w:sz w:val="14"/>
                <w:szCs w:val="14"/>
                <w:lang w:val="en-IE" w:eastAsia="en-GB"/>
              </w:rPr>
              <w:t>.1</w:t>
            </w:r>
          </w:p>
        </w:tc>
        <w:tc>
          <w:tcPr>
            <w:tcW w:w="8222" w:type="dxa"/>
            <w:tcBorders>
              <w:bottom w:val="nil"/>
            </w:tcBorders>
            <w:shd w:val="clear" w:color="auto" w:fill="D9D9D9" w:themeFill="background1" w:themeFillShade="D9"/>
          </w:tcPr>
          <w:p w14:paraId="558265D8" w14:textId="1ACD0967" w:rsidR="00400CF5" w:rsidRPr="00C03CF1" w:rsidRDefault="00400CF5" w:rsidP="00C03CF1">
            <w:pPr>
              <w:pStyle w:val="Heading3"/>
              <w:keepNext w:val="0"/>
              <w:numPr>
                <w:ilvl w:val="0"/>
                <w:numId w:val="0"/>
              </w:numPr>
              <w:tabs>
                <w:tab w:val="num" w:pos="33"/>
              </w:tabs>
              <w:overflowPunct/>
              <w:autoSpaceDE/>
              <w:autoSpaceDN/>
              <w:adjustRightInd/>
              <w:spacing w:before="60"/>
              <w:textAlignment w:val="auto"/>
              <w:rPr>
                <w:rFonts w:cs="Arial"/>
                <w:sz w:val="20"/>
                <w:lang w:val="en-IE" w:eastAsia="en-GB"/>
              </w:rPr>
            </w:pPr>
            <w:r w:rsidRPr="00F574F3">
              <w:rPr>
                <w:rFonts w:cs="Arial"/>
                <w:sz w:val="20"/>
                <w:lang w:val="en-IE" w:eastAsia="en-GB"/>
              </w:rPr>
              <w:t xml:space="preserve">Scope of designation requested under the </w:t>
            </w:r>
            <w:r w:rsidR="00752BC0">
              <w:rPr>
                <w:rFonts w:cs="Arial"/>
                <w:sz w:val="20"/>
                <w:lang w:val="en-IE" w:eastAsia="en-GB"/>
              </w:rPr>
              <w:t>IV</w:t>
            </w:r>
            <w:r w:rsidRPr="00F574F3">
              <w:rPr>
                <w:rFonts w:cs="Arial"/>
                <w:sz w:val="20"/>
                <w:lang w:val="en-IE" w:eastAsia="en-GB"/>
              </w:rPr>
              <w:t>DR</w:t>
            </w:r>
            <w:r>
              <w:rPr>
                <w:rFonts w:cs="Arial"/>
                <w:sz w:val="20"/>
                <w:lang w:val="en-IE" w:eastAsia="en-GB"/>
              </w:rPr>
              <w:t xml:space="preserve"> </w:t>
            </w:r>
            <w:r>
              <w:rPr>
                <w:rFonts w:cs="Arial"/>
                <w:sz w:val="20"/>
                <w:lang w:val="en-IE" w:eastAsia="en-GB"/>
              </w:rPr>
              <w:br/>
            </w:r>
            <w:r w:rsidRPr="00677D37">
              <w:rPr>
                <w:rFonts w:cs="Arial"/>
                <w:sz w:val="20"/>
                <w:lang w:val="en-IE" w:eastAsia="en-GB"/>
              </w:rPr>
              <w:t>(</w:t>
            </w:r>
            <w:r w:rsidR="00C2096E" w:rsidRPr="00677D37">
              <w:rPr>
                <w:rFonts w:cs="Arial"/>
                <w:sz w:val="20"/>
                <w:lang w:val="en-IE" w:eastAsia="en-GB"/>
              </w:rPr>
              <w:t xml:space="preserve">MDCG 2021- </w:t>
            </w:r>
            <w:r w:rsidR="00677D37">
              <w:rPr>
                <w:rFonts w:cs="Arial"/>
                <w:sz w:val="20"/>
                <w:lang w:val="en-IE" w:eastAsia="en-GB"/>
              </w:rPr>
              <w:t>1</w:t>
            </w:r>
            <w:r w:rsidR="00752BC0">
              <w:rPr>
                <w:rFonts w:cs="Arial"/>
                <w:sz w:val="20"/>
                <w:lang w:val="en-IE" w:eastAsia="en-GB"/>
              </w:rPr>
              <w:t>8</w:t>
            </w:r>
            <w:r>
              <w:rPr>
                <w:rFonts w:cs="Arial"/>
                <w:sz w:val="20"/>
                <w:lang w:val="en-IE" w:eastAsia="en-GB"/>
              </w:rPr>
              <w:t xml:space="preserve"> to be appended)</w:t>
            </w:r>
          </w:p>
        </w:tc>
        <w:tc>
          <w:tcPr>
            <w:tcW w:w="597" w:type="dxa"/>
            <w:tcBorders>
              <w:bottom w:val="nil"/>
            </w:tcBorders>
            <w:shd w:val="clear" w:color="auto" w:fill="D9D9D9" w:themeFill="background1" w:themeFillShade="D9"/>
          </w:tcPr>
          <w:p w14:paraId="068A0363" w14:textId="792585C0" w:rsidR="00400CF5" w:rsidRDefault="00E5480F" w:rsidP="00E858E8">
            <w:sdt>
              <w:sdtPr>
                <w:rPr>
                  <w:rFonts w:cs="Arial"/>
                  <w:szCs w:val="22"/>
                  <w:lang w:val="fr-FR"/>
                </w:rPr>
                <w:id w:val="2067535719"/>
                <w:lock w:val="sdtLocked"/>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4E0500DA" w14:textId="77777777" w:rsidR="00C94D1F" w:rsidRDefault="00C94D1F" w:rsidP="00E858E8">
      <w:pPr>
        <w:rPr>
          <w:rFonts w:ascii="Arial Narrow" w:hAnsi="Arial Narrow"/>
        </w:rPr>
        <w:sectPr w:rsidR="00C94D1F" w:rsidSect="00F356ED">
          <w:headerReference w:type="default" r:id="rId14"/>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400CF5" w14:paraId="2E5A547A" w14:textId="77777777" w:rsidTr="00927280">
        <w:tc>
          <w:tcPr>
            <w:tcW w:w="9386" w:type="dxa"/>
            <w:tcBorders>
              <w:bottom w:val="nil"/>
            </w:tcBorders>
            <w:shd w:val="clear" w:color="auto" w:fill="FFFFFF" w:themeFill="background1"/>
          </w:tcPr>
          <w:p w14:paraId="30FE88C8" w14:textId="77777777" w:rsidR="00400CF5" w:rsidRPr="00400CF5" w:rsidRDefault="00400CF5" w:rsidP="00E858E8">
            <w:pPr>
              <w:rPr>
                <w:rFonts w:ascii="Arial Narrow" w:hAnsi="Arial Narrow"/>
              </w:rPr>
            </w:pPr>
          </w:p>
          <w:p w14:paraId="2FD2357A" w14:textId="77777777" w:rsidR="00400CF5" w:rsidRPr="00400CF5" w:rsidRDefault="00400CF5" w:rsidP="00E858E8">
            <w:pPr>
              <w:rPr>
                <w:rFonts w:ascii="Arial Narrow" w:hAnsi="Arial Narrow"/>
              </w:rPr>
            </w:pPr>
          </w:p>
        </w:tc>
      </w:tr>
    </w:tbl>
    <w:p w14:paraId="5A6786EA" w14:textId="77777777" w:rsidR="00C94D1F" w:rsidRDefault="00C94D1F" w:rsidP="00400CF5">
      <w:pPr>
        <w:spacing w:before="100" w:after="60"/>
        <w:rPr>
          <w:rFonts w:cs="Arial"/>
          <w:b/>
          <w:sz w:val="14"/>
          <w:szCs w:val="14"/>
          <w:lang w:val="en-IE" w:eastAsia="en-GB"/>
        </w:rPr>
        <w:sectPr w:rsidR="00C94D1F"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ook w:val="04A0" w:firstRow="1" w:lastRow="0" w:firstColumn="1" w:lastColumn="0" w:noHBand="0" w:noVBand="1"/>
      </w:tblPr>
      <w:tblGrid>
        <w:gridCol w:w="567"/>
        <w:gridCol w:w="8222"/>
        <w:gridCol w:w="597"/>
      </w:tblGrid>
      <w:tr w:rsidR="00400CF5" w14:paraId="086EA461" w14:textId="77777777" w:rsidTr="00927280">
        <w:tc>
          <w:tcPr>
            <w:tcW w:w="567" w:type="dxa"/>
            <w:tcBorders>
              <w:bottom w:val="nil"/>
            </w:tcBorders>
            <w:shd w:val="clear" w:color="auto" w:fill="D9D9D9" w:themeFill="background1" w:themeFillShade="D9"/>
          </w:tcPr>
          <w:p w14:paraId="50AF9A7F" w14:textId="22E37F01" w:rsidR="00400CF5" w:rsidRDefault="002B0431" w:rsidP="00400CF5">
            <w:pPr>
              <w:spacing w:before="100" w:after="60"/>
            </w:pPr>
            <w:r>
              <w:rPr>
                <w:rFonts w:cs="Arial"/>
                <w:b/>
                <w:sz w:val="14"/>
                <w:szCs w:val="14"/>
                <w:lang w:val="en-IE" w:eastAsia="en-GB"/>
              </w:rPr>
              <w:t>G</w:t>
            </w:r>
            <w:r w:rsidR="00400CF5">
              <w:rPr>
                <w:rFonts w:cs="Arial"/>
                <w:b/>
                <w:sz w:val="14"/>
                <w:szCs w:val="14"/>
                <w:lang w:val="en-IE" w:eastAsia="en-GB"/>
              </w:rPr>
              <w:t>.2</w:t>
            </w:r>
          </w:p>
        </w:tc>
        <w:tc>
          <w:tcPr>
            <w:tcW w:w="8222" w:type="dxa"/>
            <w:tcBorders>
              <w:bottom w:val="nil"/>
            </w:tcBorders>
            <w:shd w:val="clear" w:color="auto" w:fill="D9D9D9" w:themeFill="background1" w:themeFillShade="D9"/>
          </w:tcPr>
          <w:p w14:paraId="7BC6CBA8" w14:textId="62967DF7" w:rsidR="00400CF5" w:rsidRPr="00170123" w:rsidRDefault="00400CF5" w:rsidP="00F619B5">
            <w:pPr>
              <w:spacing w:before="60" w:after="60"/>
              <w:rPr>
                <w:lang w:val="en-GB"/>
              </w:rPr>
            </w:pPr>
            <w:r>
              <w:rPr>
                <w:rFonts w:cs="Arial"/>
                <w:sz w:val="20"/>
                <w:lang w:val="en-IE" w:eastAsia="en-GB"/>
              </w:rPr>
              <w:t>A</w:t>
            </w:r>
            <w:r w:rsidRPr="00326709">
              <w:rPr>
                <w:rFonts w:cs="Arial"/>
                <w:sz w:val="20"/>
                <w:lang w:val="en-IE" w:eastAsia="en-GB"/>
              </w:rPr>
              <w:t>uthorisation to represent the conformity assessment body by the person who has submitted the application on behalf of the body, unless such authorisation follows from the do</w:t>
            </w:r>
            <w:r>
              <w:rPr>
                <w:rFonts w:cs="Arial"/>
                <w:sz w:val="20"/>
                <w:lang w:val="en-IE" w:eastAsia="en-GB"/>
              </w:rPr>
              <w:t>cumentation specified in point 1.</w:t>
            </w:r>
            <w:r w:rsidR="002B0431">
              <w:rPr>
                <w:rFonts w:cs="Arial"/>
                <w:sz w:val="20"/>
                <w:lang w:val="en-IE" w:eastAsia="en-GB"/>
              </w:rPr>
              <w:t>1</w:t>
            </w:r>
            <w:r>
              <w:rPr>
                <w:rFonts w:cs="Arial"/>
                <w:sz w:val="20"/>
                <w:lang w:val="en-IE" w:eastAsia="en-GB"/>
              </w:rPr>
              <w:t>.</w:t>
            </w:r>
            <w:r w:rsidR="00A5276B">
              <w:rPr>
                <w:rFonts w:cs="Arial"/>
                <w:sz w:val="20"/>
                <w:lang w:val="en-IE" w:eastAsia="en-GB"/>
              </w:rPr>
              <w:t>1</w:t>
            </w:r>
          </w:p>
        </w:tc>
        <w:tc>
          <w:tcPr>
            <w:tcW w:w="597" w:type="dxa"/>
            <w:tcBorders>
              <w:bottom w:val="nil"/>
            </w:tcBorders>
            <w:shd w:val="clear" w:color="auto" w:fill="D9D9D9" w:themeFill="background1" w:themeFillShade="D9"/>
          </w:tcPr>
          <w:p w14:paraId="147FDDDA" w14:textId="5D6B3234" w:rsidR="00400CF5" w:rsidRDefault="00E5480F" w:rsidP="0069129E">
            <w:sdt>
              <w:sdtPr>
                <w:rPr>
                  <w:rFonts w:cs="Arial"/>
                  <w:szCs w:val="22"/>
                  <w:lang w:val="fr-FR"/>
                </w:rPr>
                <w:id w:val="-166564153"/>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17A4C8D9" w14:textId="77777777" w:rsidR="00C94D1F" w:rsidRDefault="00C94D1F" w:rsidP="0069129E">
      <w:pPr>
        <w:rPr>
          <w:rFonts w:ascii="Arial Narrow" w:hAnsi="Arial Narrow"/>
        </w:rPr>
        <w:sectPr w:rsidR="00C94D1F"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400CF5" w14:paraId="4FFC61E2" w14:textId="77777777" w:rsidTr="00927280">
        <w:tc>
          <w:tcPr>
            <w:tcW w:w="9386" w:type="dxa"/>
            <w:tcBorders>
              <w:bottom w:val="nil"/>
            </w:tcBorders>
            <w:shd w:val="clear" w:color="auto" w:fill="FFFFFF" w:themeFill="background1"/>
          </w:tcPr>
          <w:p w14:paraId="27B9FBBC" w14:textId="77777777" w:rsidR="00400CF5" w:rsidRPr="00400CF5" w:rsidRDefault="00400CF5" w:rsidP="0069129E">
            <w:pPr>
              <w:rPr>
                <w:rFonts w:ascii="Arial Narrow" w:hAnsi="Arial Narrow"/>
              </w:rPr>
            </w:pPr>
            <w:permStart w:id="882201292" w:edGrp="everyone"/>
            <w:permEnd w:id="882201292"/>
          </w:p>
          <w:p w14:paraId="24FB190A" w14:textId="77777777" w:rsidR="00400CF5" w:rsidRPr="00400CF5" w:rsidRDefault="00400CF5" w:rsidP="0069129E">
            <w:pPr>
              <w:rPr>
                <w:rFonts w:ascii="Arial Narrow" w:hAnsi="Arial Narrow"/>
              </w:rPr>
            </w:pPr>
          </w:p>
        </w:tc>
      </w:tr>
    </w:tbl>
    <w:p w14:paraId="2043FF5C" w14:textId="77777777" w:rsidR="003D3BB6" w:rsidRDefault="003D3BB6" w:rsidP="0069129E">
      <w:pPr>
        <w:spacing w:before="100" w:after="60"/>
        <w:rPr>
          <w:rFonts w:cs="Arial"/>
          <w:b/>
          <w:sz w:val="14"/>
          <w:szCs w:val="14"/>
          <w:lang w:val="en-IE" w:eastAsia="en-GB"/>
        </w:rPr>
        <w:sectPr w:rsidR="003D3BB6"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ook w:val="04A0" w:firstRow="1" w:lastRow="0" w:firstColumn="1" w:lastColumn="0" w:noHBand="0" w:noVBand="1"/>
      </w:tblPr>
      <w:tblGrid>
        <w:gridCol w:w="567"/>
        <w:gridCol w:w="8222"/>
        <w:gridCol w:w="597"/>
      </w:tblGrid>
      <w:tr w:rsidR="00887134" w14:paraId="17512EBF" w14:textId="77777777" w:rsidTr="00927280">
        <w:tc>
          <w:tcPr>
            <w:tcW w:w="567" w:type="dxa"/>
            <w:tcBorders>
              <w:bottom w:val="nil"/>
            </w:tcBorders>
            <w:shd w:val="clear" w:color="auto" w:fill="D9D9D9" w:themeFill="background1" w:themeFillShade="D9"/>
          </w:tcPr>
          <w:p w14:paraId="6BA8213E" w14:textId="7588C692" w:rsidR="00887134" w:rsidRDefault="002B0431" w:rsidP="0069129E">
            <w:pPr>
              <w:spacing w:before="100" w:after="60"/>
            </w:pPr>
            <w:r>
              <w:rPr>
                <w:rFonts w:cs="Arial"/>
                <w:b/>
                <w:sz w:val="14"/>
                <w:szCs w:val="14"/>
                <w:lang w:val="en-IE" w:eastAsia="en-GB"/>
              </w:rPr>
              <w:t>G</w:t>
            </w:r>
            <w:r w:rsidR="00887134">
              <w:rPr>
                <w:rFonts w:cs="Arial"/>
                <w:b/>
                <w:sz w:val="14"/>
                <w:szCs w:val="14"/>
                <w:lang w:val="en-IE" w:eastAsia="en-GB"/>
              </w:rPr>
              <w:t>.3</w:t>
            </w:r>
          </w:p>
        </w:tc>
        <w:tc>
          <w:tcPr>
            <w:tcW w:w="8222" w:type="dxa"/>
            <w:tcBorders>
              <w:bottom w:val="nil"/>
            </w:tcBorders>
            <w:shd w:val="clear" w:color="auto" w:fill="D9D9D9" w:themeFill="background1" w:themeFillShade="D9"/>
          </w:tcPr>
          <w:p w14:paraId="2C1049E6" w14:textId="4619CB13" w:rsidR="00887134" w:rsidRPr="00C03CF1" w:rsidRDefault="00887134" w:rsidP="00C03CF1">
            <w:pPr>
              <w:spacing w:before="60" w:after="60"/>
              <w:jc w:val="both"/>
              <w:rPr>
                <w:rFonts w:cs="Arial"/>
                <w:sz w:val="20"/>
                <w:lang w:val="en-IE" w:eastAsia="en-GB"/>
              </w:rPr>
            </w:pPr>
            <w:r>
              <w:rPr>
                <w:rFonts w:cs="Arial"/>
                <w:sz w:val="20"/>
                <w:lang w:val="en-IE" w:eastAsia="en-GB"/>
              </w:rPr>
              <w:t>Valid a</w:t>
            </w:r>
            <w:r w:rsidRPr="00625D5E">
              <w:rPr>
                <w:rFonts w:cs="Arial"/>
                <w:sz w:val="20"/>
                <w:lang w:val="en-IE" w:eastAsia="en-GB"/>
              </w:rPr>
              <w:t xml:space="preserve">ccreditation certificate and the </w:t>
            </w:r>
            <w:r>
              <w:rPr>
                <w:rFonts w:cs="Arial"/>
                <w:sz w:val="20"/>
                <w:lang w:val="en-IE" w:eastAsia="en-GB"/>
              </w:rPr>
              <w:t xml:space="preserve">corresponding evaluation report </w:t>
            </w:r>
            <w:r w:rsidRPr="00317AC3">
              <w:rPr>
                <w:rFonts w:cs="Arial"/>
                <w:sz w:val="20"/>
                <w:lang w:val="en-IE" w:eastAsia="en-GB"/>
              </w:rPr>
              <w:t>as referred to in Article 3</w:t>
            </w:r>
            <w:r w:rsidR="00752BC0">
              <w:rPr>
                <w:rFonts w:cs="Arial"/>
                <w:sz w:val="20"/>
                <w:lang w:val="en-IE" w:eastAsia="en-GB"/>
              </w:rPr>
              <w:t>4</w:t>
            </w:r>
            <w:r>
              <w:rPr>
                <w:rFonts w:cs="Arial"/>
                <w:sz w:val="20"/>
                <w:lang w:val="en-IE" w:eastAsia="en-GB"/>
              </w:rPr>
              <w:t> </w:t>
            </w:r>
            <w:r w:rsidRPr="00317AC3">
              <w:rPr>
                <w:rFonts w:cs="Arial"/>
                <w:sz w:val="20"/>
                <w:lang w:val="en-IE" w:eastAsia="en-GB"/>
              </w:rPr>
              <w:t>(2) of Regulation (EU) 2017/74</w:t>
            </w:r>
            <w:r w:rsidR="00752BC0">
              <w:rPr>
                <w:rFonts w:cs="Arial"/>
                <w:sz w:val="20"/>
                <w:lang w:val="en-IE" w:eastAsia="en-GB"/>
              </w:rPr>
              <w:t>6</w:t>
            </w:r>
            <w:r w:rsidRPr="00317AC3">
              <w:rPr>
                <w:rFonts w:cs="Arial"/>
                <w:sz w:val="20"/>
                <w:lang w:val="en-IE" w:eastAsia="en-GB"/>
              </w:rPr>
              <w:t xml:space="preserve"> </w:t>
            </w:r>
          </w:p>
        </w:tc>
        <w:tc>
          <w:tcPr>
            <w:tcW w:w="597" w:type="dxa"/>
            <w:tcBorders>
              <w:bottom w:val="nil"/>
            </w:tcBorders>
            <w:shd w:val="clear" w:color="auto" w:fill="D9D9D9" w:themeFill="background1" w:themeFillShade="D9"/>
          </w:tcPr>
          <w:p w14:paraId="07EFD87F" w14:textId="433A5148" w:rsidR="00887134" w:rsidRDefault="00E5480F" w:rsidP="0069129E">
            <w:sdt>
              <w:sdtPr>
                <w:rPr>
                  <w:rFonts w:cs="Arial"/>
                  <w:szCs w:val="22"/>
                  <w:lang w:val="fr-FR"/>
                </w:rPr>
                <w:id w:val="454766636"/>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207B081E" w14:textId="77777777" w:rsidR="00887134" w:rsidRDefault="00887134" w:rsidP="00887134">
      <w:pPr>
        <w:rPr>
          <w:rFonts w:ascii="Arial Narrow" w:hAnsi="Arial Narrow"/>
        </w:rPr>
        <w:sectPr w:rsidR="00887134"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887134" w14:paraId="20ACEDE4" w14:textId="77777777" w:rsidTr="00927280">
        <w:tc>
          <w:tcPr>
            <w:tcW w:w="9386" w:type="dxa"/>
            <w:tcBorders>
              <w:bottom w:val="nil"/>
            </w:tcBorders>
            <w:shd w:val="clear" w:color="auto" w:fill="FFFFFF" w:themeFill="background1"/>
          </w:tcPr>
          <w:p w14:paraId="2AF31940" w14:textId="77777777" w:rsidR="00887134" w:rsidRDefault="00887134" w:rsidP="0069129E">
            <w:pPr>
              <w:rPr>
                <w:rFonts w:ascii="Arial Narrow" w:hAnsi="Arial Narrow"/>
              </w:rPr>
            </w:pPr>
            <w:permStart w:id="583563112" w:edGrp="everyone"/>
            <w:permEnd w:id="583563112"/>
          </w:p>
          <w:p w14:paraId="4B1C887D" w14:textId="77777777" w:rsidR="001B74B2" w:rsidRPr="00400CF5" w:rsidRDefault="001B74B2" w:rsidP="0069129E">
            <w:pPr>
              <w:rPr>
                <w:rFonts w:ascii="Arial Narrow" w:hAnsi="Arial Narrow"/>
              </w:rPr>
            </w:pPr>
          </w:p>
        </w:tc>
      </w:tr>
    </w:tbl>
    <w:p w14:paraId="252F0C70" w14:textId="77777777" w:rsidR="00FD2C9E" w:rsidRDefault="00FD2C9E" w:rsidP="00887134">
      <w:pPr>
        <w:spacing w:before="100" w:after="60"/>
        <w:rPr>
          <w:rFonts w:cs="Arial"/>
          <w:b/>
          <w:sz w:val="14"/>
          <w:szCs w:val="14"/>
          <w:lang w:val="en-IE" w:eastAsia="en-GB"/>
        </w:rPr>
        <w:sectPr w:rsidR="00FD2C9E"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240142" w14:paraId="7BD21FC3" w14:textId="77777777" w:rsidTr="005F2431">
        <w:tc>
          <w:tcPr>
            <w:tcW w:w="9386" w:type="dxa"/>
            <w:tcBorders>
              <w:left w:val="nil"/>
              <w:bottom w:val="single" w:sz="4" w:space="0" w:color="auto"/>
              <w:right w:val="nil"/>
            </w:tcBorders>
            <w:shd w:val="clear" w:color="auto" w:fill="FFFFFF" w:themeFill="background1"/>
          </w:tcPr>
          <w:p w14:paraId="20230DB8" w14:textId="77777777" w:rsidR="001800AA" w:rsidRPr="00400CF5" w:rsidRDefault="001800AA" w:rsidP="00A0244D">
            <w:pPr>
              <w:rPr>
                <w:rFonts w:ascii="Arial Narrow" w:hAnsi="Arial Narrow"/>
              </w:rPr>
            </w:pPr>
          </w:p>
        </w:tc>
      </w:tr>
    </w:tbl>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2B0431" w:rsidRPr="007E6E6B" w14:paraId="219948A1" w14:textId="77777777" w:rsidTr="003E4744">
        <w:tc>
          <w:tcPr>
            <w:tcW w:w="9356" w:type="dxa"/>
            <w:tcBorders>
              <w:bottom w:val="single" w:sz="4" w:space="0" w:color="auto"/>
            </w:tcBorders>
            <w:shd w:val="clear" w:color="auto" w:fill="auto"/>
          </w:tcPr>
          <w:p w14:paraId="14732D30" w14:textId="1C7C72E3" w:rsidR="002B0431" w:rsidRPr="00AB62A0" w:rsidRDefault="002B0431" w:rsidP="003E4744">
            <w:pPr>
              <w:pageBreakBefore/>
              <w:widowControl w:val="0"/>
              <w:rPr>
                <w:b/>
                <w:sz w:val="28"/>
                <w:szCs w:val="32"/>
                <w:lang w:val="en-IE" w:eastAsia="en-US"/>
              </w:rPr>
            </w:pPr>
            <w:r w:rsidRPr="002B0431">
              <w:rPr>
                <w:b/>
                <w:szCs w:val="32"/>
                <w:lang w:val="en-IE" w:eastAsia="en-US"/>
              </w:rPr>
              <w:lastRenderedPageBreak/>
              <w:t>1. ORGANISATIONAL AND GENERAL REQUIREMENTS</w:t>
            </w:r>
          </w:p>
        </w:tc>
      </w:tr>
    </w:tbl>
    <w:tbl>
      <w:tblPr>
        <w:tblStyle w:val="TableGrid"/>
        <w:tblW w:w="0" w:type="auto"/>
        <w:tblInd w:w="108" w:type="dxa"/>
        <w:shd w:val="clear" w:color="auto" w:fill="FFFFFF" w:themeFill="background1"/>
        <w:tblLayout w:type="fixed"/>
        <w:tblLook w:val="04A0" w:firstRow="1" w:lastRow="0" w:firstColumn="1" w:lastColumn="0" w:noHBand="0" w:noVBand="1"/>
      </w:tblPr>
      <w:tblGrid>
        <w:gridCol w:w="709"/>
        <w:gridCol w:w="7088"/>
        <w:gridCol w:w="1089"/>
        <w:gridCol w:w="470"/>
      </w:tblGrid>
      <w:tr w:rsidR="00C607A5" w:rsidRPr="009446F9" w14:paraId="347CA8FD" w14:textId="77777777" w:rsidTr="006A5A37">
        <w:tc>
          <w:tcPr>
            <w:tcW w:w="9356" w:type="dxa"/>
            <w:gridSpan w:val="4"/>
            <w:tcBorders>
              <w:top w:val="single" w:sz="4" w:space="0" w:color="auto"/>
              <w:bottom w:val="single" w:sz="4" w:space="0" w:color="auto"/>
            </w:tcBorders>
            <w:shd w:val="clear" w:color="auto" w:fill="FFFFFF" w:themeFill="background1"/>
          </w:tcPr>
          <w:p w14:paraId="47196676" w14:textId="41C365D1" w:rsidR="00C607A5" w:rsidRDefault="00C607A5" w:rsidP="00825B69">
            <w:pPr>
              <w:jc w:val="both"/>
              <w:rPr>
                <w:rFonts w:cs="Arial"/>
                <w:b/>
                <w:sz w:val="20"/>
                <w:szCs w:val="20"/>
                <w:lang w:val="en-IE" w:eastAsia="en-GB"/>
              </w:rPr>
            </w:pPr>
            <w:r>
              <w:rPr>
                <w:rFonts w:cs="Arial"/>
                <w:b/>
                <w:sz w:val="20"/>
                <w:szCs w:val="20"/>
                <w:lang w:val="en-IE" w:eastAsia="en-GB"/>
              </w:rPr>
              <w:t xml:space="preserve">1.1 </w:t>
            </w:r>
            <w:r w:rsidRPr="00476150">
              <w:rPr>
                <w:rFonts w:cs="Arial"/>
                <w:b/>
                <w:sz w:val="20"/>
                <w:szCs w:val="20"/>
                <w:lang w:val="en-IE" w:eastAsia="en-GB"/>
              </w:rPr>
              <w:t>Legal status and organisational structure</w:t>
            </w:r>
          </w:p>
        </w:tc>
      </w:tr>
      <w:tr w:rsidR="00111184" w14:paraId="5E40F59B" w14:textId="77777777" w:rsidTr="00E41E27">
        <w:tc>
          <w:tcPr>
            <w:tcW w:w="709" w:type="dxa"/>
            <w:tcBorders>
              <w:top w:val="single" w:sz="4" w:space="0" w:color="auto"/>
              <w:bottom w:val="nil"/>
            </w:tcBorders>
            <w:shd w:val="clear" w:color="auto" w:fill="D9D9D9" w:themeFill="background1" w:themeFillShade="D9"/>
          </w:tcPr>
          <w:p w14:paraId="3FF9A4D2" w14:textId="31BBD36E" w:rsidR="00111184" w:rsidRDefault="00111184" w:rsidP="00F619B5">
            <w:pPr>
              <w:spacing w:before="100" w:after="60"/>
              <w:rPr>
                <w:rFonts w:cs="Arial"/>
                <w:b/>
                <w:sz w:val="14"/>
                <w:szCs w:val="14"/>
                <w:lang w:val="en-IE" w:eastAsia="en-GB"/>
              </w:rPr>
            </w:pPr>
            <w:r>
              <w:rPr>
                <w:rFonts w:cs="Arial"/>
                <w:b/>
                <w:sz w:val="14"/>
                <w:szCs w:val="14"/>
                <w:lang w:val="en-IE" w:eastAsia="en-GB"/>
              </w:rPr>
              <w:t>1.1.1</w:t>
            </w:r>
            <w:r w:rsidR="00E41E27">
              <w:rPr>
                <w:rFonts w:cs="Arial"/>
                <w:b/>
                <w:sz w:val="14"/>
                <w:szCs w:val="14"/>
                <w:lang w:val="en-IE" w:eastAsia="en-GB"/>
              </w:rPr>
              <w:t xml:space="preserve"> Annex VII</w:t>
            </w:r>
          </w:p>
          <w:p w14:paraId="0A45069D" w14:textId="05DD76F1" w:rsidR="00E41E27" w:rsidRDefault="00E41E27" w:rsidP="00F619B5">
            <w:pPr>
              <w:spacing w:before="100" w:after="60"/>
            </w:pPr>
          </w:p>
        </w:tc>
        <w:tc>
          <w:tcPr>
            <w:tcW w:w="7088" w:type="dxa"/>
            <w:tcBorders>
              <w:top w:val="single" w:sz="4" w:space="0" w:color="auto"/>
              <w:bottom w:val="nil"/>
            </w:tcBorders>
            <w:shd w:val="clear" w:color="auto" w:fill="D9D9D9" w:themeFill="background1" w:themeFillShade="D9"/>
          </w:tcPr>
          <w:p w14:paraId="151B7181" w14:textId="73E005F6" w:rsidR="00111184" w:rsidRPr="00170123" w:rsidRDefault="00111184" w:rsidP="00F619B5">
            <w:pPr>
              <w:spacing w:before="60" w:after="60"/>
              <w:rPr>
                <w:lang w:val="en-GB"/>
              </w:rPr>
            </w:pPr>
            <w:r w:rsidRPr="00F619B5">
              <w:rPr>
                <w:rFonts w:cs="Arial"/>
                <w:sz w:val="20"/>
                <w:szCs w:val="20"/>
                <w:lang w:val="en-IE" w:eastAsia="en-GB"/>
              </w:rPr>
              <w:t>Documentation detailing the conformity assessment body’s legal personality and its status, including information about ownership and the legal or natural persons exercising control over the conformity assessment body</w:t>
            </w:r>
          </w:p>
        </w:tc>
        <w:tc>
          <w:tcPr>
            <w:tcW w:w="1089" w:type="dxa"/>
            <w:tcBorders>
              <w:top w:val="single" w:sz="4" w:space="0" w:color="auto"/>
              <w:bottom w:val="nil"/>
            </w:tcBorders>
            <w:shd w:val="clear" w:color="auto" w:fill="D9D9D9" w:themeFill="background1" w:themeFillShade="D9"/>
          </w:tcPr>
          <w:p w14:paraId="461F69E1" w14:textId="77777777" w:rsidR="00111184" w:rsidRDefault="00111184" w:rsidP="0035497C">
            <w:pPr>
              <w:rPr>
                <w:rFonts w:cs="Arial"/>
                <w:szCs w:val="22"/>
                <w:lang w:val="fr-FR"/>
              </w:rPr>
            </w:pPr>
            <w:r>
              <w:rPr>
                <w:rFonts w:cs="Arial"/>
                <w:szCs w:val="22"/>
                <w:lang w:val="fr-FR"/>
              </w:rPr>
              <w:t>MDCG</w:t>
            </w:r>
          </w:p>
          <w:p w14:paraId="28805677" w14:textId="47F1438F" w:rsidR="00111184" w:rsidRDefault="00111184" w:rsidP="0035497C">
            <w:pPr>
              <w:rPr>
                <w:rFonts w:cs="Arial"/>
                <w:szCs w:val="22"/>
                <w:lang w:val="fr-FR"/>
              </w:rPr>
            </w:pPr>
            <w:r>
              <w:rPr>
                <w:rFonts w:cs="Arial"/>
                <w:szCs w:val="22"/>
                <w:lang w:val="fr-FR"/>
              </w:rPr>
              <w:t>2019-6</w:t>
            </w:r>
          </w:p>
          <w:p w14:paraId="620861D4" w14:textId="074F1C62" w:rsidR="00111184" w:rsidRDefault="00111184" w:rsidP="0035497C">
            <w:pPr>
              <w:rPr>
                <w:rFonts w:cs="Arial"/>
                <w:szCs w:val="22"/>
                <w:lang w:val="fr-FR"/>
              </w:rPr>
            </w:pPr>
            <w:r>
              <w:rPr>
                <w:rFonts w:cs="Arial"/>
                <w:szCs w:val="22"/>
                <w:lang w:val="fr-FR"/>
              </w:rPr>
              <w:t>Q I.2</w:t>
            </w:r>
          </w:p>
        </w:tc>
        <w:tc>
          <w:tcPr>
            <w:tcW w:w="470" w:type="dxa"/>
            <w:tcBorders>
              <w:top w:val="single" w:sz="4" w:space="0" w:color="auto"/>
              <w:bottom w:val="nil"/>
            </w:tcBorders>
            <w:shd w:val="clear" w:color="auto" w:fill="D9D9D9" w:themeFill="background1" w:themeFillShade="D9"/>
          </w:tcPr>
          <w:p w14:paraId="58DE2BBE" w14:textId="5E5E6881" w:rsidR="00111184" w:rsidRDefault="00E5480F" w:rsidP="0035497C">
            <w:sdt>
              <w:sdtPr>
                <w:rPr>
                  <w:rFonts w:cs="Arial"/>
                  <w:szCs w:val="22"/>
                  <w:lang w:val="fr-FR"/>
                </w:rPr>
                <w:id w:val="310450387"/>
                <w14:checkbox>
                  <w14:checked w14:val="0"/>
                  <w14:checkedState w14:val="2612" w14:font="MS Gothic"/>
                  <w14:uncheckedState w14:val="2610" w14:font="MS Gothic"/>
                </w14:checkbox>
              </w:sdtPr>
              <w:sdtEndPr/>
              <w:sdtContent>
                <w:r w:rsidR="00597496">
                  <w:rPr>
                    <w:rFonts w:ascii="MS Gothic" w:eastAsia="MS Gothic" w:hAnsi="MS Gothic" w:cs="Arial" w:hint="eastAsia"/>
                    <w:szCs w:val="22"/>
                    <w:lang w:val="fr-FR"/>
                  </w:rPr>
                  <w:t>☐</w:t>
                </w:r>
              </w:sdtContent>
            </w:sdt>
          </w:p>
        </w:tc>
      </w:tr>
    </w:tbl>
    <w:p w14:paraId="7D1B367D" w14:textId="77777777" w:rsidR="008C5EA8" w:rsidRDefault="008C5EA8" w:rsidP="008C5EA8">
      <w:pPr>
        <w:rPr>
          <w:rFonts w:ascii="Arial Narrow" w:hAnsi="Arial Narrow"/>
        </w:rPr>
        <w:sectPr w:rsidR="008C5EA8"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7"/>
      </w:tblGrid>
      <w:tr w:rsidR="008C5EA8" w14:paraId="62369F71" w14:textId="77777777" w:rsidTr="00111184">
        <w:trPr>
          <w:trHeight w:val="552"/>
        </w:trPr>
        <w:tc>
          <w:tcPr>
            <w:tcW w:w="9357" w:type="dxa"/>
            <w:tcBorders>
              <w:bottom w:val="nil"/>
            </w:tcBorders>
            <w:shd w:val="clear" w:color="auto" w:fill="FFFFFF" w:themeFill="background1"/>
          </w:tcPr>
          <w:p w14:paraId="18064AEE" w14:textId="77777777" w:rsidR="008C5EA8" w:rsidRPr="00400CF5" w:rsidRDefault="008C5EA8" w:rsidP="0035497C">
            <w:pPr>
              <w:rPr>
                <w:rFonts w:ascii="Arial Narrow" w:hAnsi="Arial Narrow"/>
              </w:rPr>
            </w:pPr>
            <w:permStart w:id="1606371831" w:edGrp="everyone"/>
            <w:permEnd w:id="1606371831"/>
          </w:p>
          <w:p w14:paraId="44754721" w14:textId="77777777" w:rsidR="008C5EA8" w:rsidRPr="00400CF5" w:rsidRDefault="008C5EA8" w:rsidP="0035497C">
            <w:pPr>
              <w:rPr>
                <w:rFonts w:ascii="Arial Narrow" w:hAnsi="Arial Narrow"/>
              </w:rPr>
            </w:pPr>
          </w:p>
        </w:tc>
      </w:tr>
    </w:tbl>
    <w:p w14:paraId="648FA5D0" w14:textId="77777777" w:rsidR="008C5EA8" w:rsidRDefault="008C5EA8" w:rsidP="008C5EA8">
      <w:pPr>
        <w:spacing w:before="100" w:after="60"/>
        <w:rPr>
          <w:rFonts w:cs="Arial"/>
          <w:b/>
          <w:sz w:val="14"/>
          <w:szCs w:val="14"/>
          <w:lang w:val="en-IE" w:eastAsia="en-GB"/>
        </w:rPr>
        <w:sectPr w:rsidR="008C5EA8"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7191"/>
        <w:gridCol w:w="1081"/>
        <w:gridCol w:w="440"/>
      </w:tblGrid>
      <w:tr w:rsidR="00111184" w14:paraId="3EB43562" w14:textId="77777777" w:rsidTr="00E41E27">
        <w:tc>
          <w:tcPr>
            <w:tcW w:w="644" w:type="dxa"/>
            <w:shd w:val="clear" w:color="auto" w:fill="D9D9D9" w:themeFill="background1" w:themeFillShade="D9"/>
          </w:tcPr>
          <w:p w14:paraId="2C037791" w14:textId="77777777" w:rsidR="00111184" w:rsidRDefault="00111184" w:rsidP="0035497C">
            <w:pPr>
              <w:spacing w:before="100" w:after="60"/>
              <w:rPr>
                <w:rFonts w:cs="Arial"/>
                <w:b/>
                <w:sz w:val="14"/>
                <w:szCs w:val="14"/>
                <w:lang w:val="en-IE" w:eastAsia="en-GB"/>
              </w:rPr>
            </w:pPr>
            <w:r>
              <w:rPr>
                <w:rFonts w:cs="Arial"/>
                <w:b/>
                <w:sz w:val="14"/>
                <w:szCs w:val="14"/>
                <w:lang w:val="en-IE" w:eastAsia="en-GB"/>
              </w:rPr>
              <w:t>1.1.2</w:t>
            </w:r>
          </w:p>
          <w:p w14:paraId="75D90EC0" w14:textId="773A16C9" w:rsidR="00E41E27" w:rsidRDefault="00E41E27" w:rsidP="0035497C">
            <w:pPr>
              <w:spacing w:before="100" w:after="60"/>
            </w:pPr>
            <w:r>
              <w:rPr>
                <w:rFonts w:cs="Arial"/>
                <w:b/>
                <w:sz w:val="14"/>
                <w:szCs w:val="14"/>
                <w:lang w:val="en-IE" w:eastAsia="en-GB"/>
              </w:rPr>
              <w:t>Annex VII</w:t>
            </w:r>
          </w:p>
        </w:tc>
        <w:tc>
          <w:tcPr>
            <w:tcW w:w="7191" w:type="dxa"/>
            <w:shd w:val="clear" w:color="auto" w:fill="D9D9D9" w:themeFill="background1" w:themeFillShade="D9"/>
          </w:tcPr>
          <w:p w14:paraId="2317D510" w14:textId="7AD324C3" w:rsidR="00111184" w:rsidRPr="00170123" w:rsidRDefault="00111184" w:rsidP="00F619B5">
            <w:pPr>
              <w:spacing w:before="60" w:after="60"/>
              <w:rPr>
                <w:lang w:val="en-GB"/>
              </w:rPr>
            </w:pPr>
            <w:r w:rsidRPr="00F619B5">
              <w:rPr>
                <w:rFonts w:cs="Arial"/>
                <w:sz w:val="20"/>
                <w:szCs w:val="20"/>
                <w:lang w:val="en-IE" w:eastAsia="en-GB"/>
              </w:rPr>
              <w:t>Documentation detailing the activities of the organisation to which the conformity assessment body belongs, the organisational structure and governance of that organisation, and its relationship with the conformity assessment body</w:t>
            </w:r>
          </w:p>
        </w:tc>
        <w:tc>
          <w:tcPr>
            <w:tcW w:w="1081" w:type="dxa"/>
            <w:shd w:val="clear" w:color="auto" w:fill="D9D9D9" w:themeFill="background1" w:themeFillShade="D9"/>
          </w:tcPr>
          <w:p w14:paraId="0AFB1E18" w14:textId="77777777" w:rsidR="00111184" w:rsidRPr="00111184" w:rsidRDefault="00111184" w:rsidP="00111184">
            <w:pPr>
              <w:rPr>
                <w:rFonts w:cs="Arial"/>
                <w:szCs w:val="22"/>
                <w:lang w:val="fr-FR"/>
              </w:rPr>
            </w:pPr>
            <w:r w:rsidRPr="00111184">
              <w:rPr>
                <w:rFonts w:cs="Arial"/>
                <w:szCs w:val="22"/>
                <w:lang w:val="fr-FR"/>
              </w:rPr>
              <w:t>MDCG 2019-6</w:t>
            </w:r>
          </w:p>
          <w:p w14:paraId="5EBE441A" w14:textId="77777777" w:rsidR="00111184" w:rsidRPr="00111184" w:rsidRDefault="00111184" w:rsidP="00111184">
            <w:pPr>
              <w:rPr>
                <w:rFonts w:cs="Arial"/>
                <w:szCs w:val="22"/>
                <w:lang w:val="fr-FR"/>
              </w:rPr>
            </w:pPr>
            <w:r w:rsidRPr="00111184">
              <w:rPr>
                <w:rFonts w:cs="Arial"/>
                <w:szCs w:val="22"/>
                <w:lang w:val="fr-FR"/>
              </w:rPr>
              <w:t>Q I.3</w:t>
            </w:r>
          </w:p>
          <w:p w14:paraId="4758C1EF" w14:textId="44477AED" w:rsidR="00111184" w:rsidRDefault="00111184" w:rsidP="00111184">
            <w:pPr>
              <w:rPr>
                <w:rFonts w:cs="Arial"/>
                <w:szCs w:val="22"/>
                <w:lang w:val="fr-FR"/>
              </w:rPr>
            </w:pPr>
            <w:r w:rsidRPr="00111184">
              <w:rPr>
                <w:rFonts w:cs="Arial"/>
                <w:szCs w:val="22"/>
                <w:lang w:val="fr-FR"/>
              </w:rPr>
              <w:t>Q I.4</w:t>
            </w:r>
          </w:p>
        </w:tc>
        <w:tc>
          <w:tcPr>
            <w:tcW w:w="440" w:type="dxa"/>
            <w:shd w:val="clear" w:color="auto" w:fill="D9D9D9" w:themeFill="background1" w:themeFillShade="D9"/>
          </w:tcPr>
          <w:p w14:paraId="64557D49" w14:textId="656F5097" w:rsidR="00111184" w:rsidRDefault="00E5480F" w:rsidP="0035497C">
            <w:sdt>
              <w:sdtPr>
                <w:rPr>
                  <w:rFonts w:cs="Arial"/>
                  <w:szCs w:val="22"/>
                  <w:lang w:val="fr-FR"/>
                </w:rPr>
                <w:id w:val="-1375471133"/>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2270BE9B" w14:textId="77777777" w:rsidR="008C5EA8" w:rsidRDefault="008C5EA8" w:rsidP="008C5EA8">
      <w:pPr>
        <w:rPr>
          <w:rFonts w:ascii="Arial Narrow" w:hAnsi="Arial Narrow"/>
        </w:rPr>
        <w:sectPr w:rsidR="008C5EA8"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8C5EA8" w14:paraId="3E92F7C5" w14:textId="77777777" w:rsidTr="00111184">
        <w:tc>
          <w:tcPr>
            <w:tcW w:w="9356" w:type="dxa"/>
            <w:tcBorders>
              <w:bottom w:val="nil"/>
            </w:tcBorders>
            <w:shd w:val="clear" w:color="auto" w:fill="FFFFFF" w:themeFill="background1"/>
          </w:tcPr>
          <w:p w14:paraId="5A4CF728" w14:textId="77777777" w:rsidR="008C5EA8" w:rsidRPr="00400CF5" w:rsidRDefault="008C5EA8" w:rsidP="0035497C">
            <w:pPr>
              <w:rPr>
                <w:rFonts w:ascii="Arial Narrow" w:hAnsi="Arial Narrow"/>
              </w:rPr>
            </w:pPr>
            <w:bookmarkStart w:id="2" w:name="_Hlk174448775"/>
            <w:permStart w:id="241263555" w:edGrp="everyone"/>
            <w:permEnd w:id="241263555"/>
          </w:p>
          <w:p w14:paraId="55B291DF" w14:textId="77777777" w:rsidR="008C5EA8" w:rsidRPr="00400CF5" w:rsidRDefault="008C5EA8" w:rsidP="0035497C">
            <w:pPr>
              <w:rPr>
                <w:rFonts w:ascii="Arial Narrow" w:hAnsi="Arial Narrow"/>
              </w:rPr>
            </w:pPr>
          </w:p>
        </w:tc>
      </w:tr>
      <w:bookmarkEnd w:id="2"/>
    </w:tbl>
    <w:p w14:paraId="27381FA7" w14:textId="77777777" w:rsidR="008C5EA8" w:rsidRDefault="008C5EA8" w:rsidP="008C5EA8">
      <w:pPr>
        <w:spacing w:before="100" w:after="60"/>
        <w:rPr>
          <w:rFonts w:cs="Arial"/>
          <w:b/>
          <w:sz w:val="14"/>
          <w:szCs w:val="14"/>
          <w:lang w:val="en-IE" w:eastAsia="en-GB"/>
        </w:rPr>
        <w:sectPr w:rsidR="008C5EA8"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2"/>
        <w:gridCol w:w="490"/>
      </w:tblGrid>
      <w:tr w:rsidR="008C5EA8" w14:paraId="48BC9995" w14:textId="77777777" w:rsidTr="00E41E27">
        <w:tc>
          <w:tcPr>
            <w:tcW w:w="644" w:type="dxa"/>
            <w:shd w:val="clear" w:color="auto" w:fill="D9D9D9" w:themeFill="background1" w:themeFillShade="D9"/>
          </w:tcPr>
          <w:p w14:paraId="7350A66D" w14:textId="77777777" w:rsidR="008C5EA8" w:rsidRDefault="008C5EA8" w:rsidP="0035497C">
            <w:pPr>
              <w:spacing w:before="100" w:after="60"/>
              <w:rPr>
                <w:rFonts w:cs="Arial"/>
                <w:b/>
                <w:sz w:val="14"/>
                <w:szCs w:val="14"/>
                <w:lang w:val="en-IE" w:eastAsia="en-GB"/>
              </w:rPr>
            </w:pPr>
            <w:r>
              <w:rPr>
                <w:rFonts w:cs="Arial"/>
                <w:b/>
                <w:sz w:val="14"/>
                <w:szCs w:val="14"/>
                <w:lang w:val="en-IE" w:eastAsia="en-GB"/>
              </w:rPr>
              <w:t>1.</w:t>
            </w:r>
            <w:r w:rsidR="00111184">
              <w:rPr>
                <w:rFonts w:cs="Arial"/>
                <w:b/>
                <w:sz w:val="14"/>
                <w:szCs w:val="14"/>
                <w:lang w:val="en-IE" w:eastAsia="en-GB"/>
              </w:rPr>
              <w:t>1.3</w:t>
            </w:r>
          </w:p>
          <w:p w14:paraId="2F231067" w14:textId="021FEA1E" w:rsidR="00E41E27" w:rsidRDefault="00E41E27" w:rsidP="0035497C">
            <w:pPr>
              <w:spacing w:before="100" w:after="60"/>
            </w:pPr>
            <w:r>
              <w:rPr>
                <w:rFonts w:cs="Arial"/>
                <w:b/>
                <w:sz w:val="14"/>
                <w:szCs w:val="14"/>
                <w:lang w:val="en-IE" w:eastAsia="en-GB"/>
              </w:rPr>
              <w:t>Annex VII</w:t>
            </w:r>
          </w:p>
        </w:tc>
        <w:tc>
          <w:tcPr>
            <w:tcW w:w="8222" w:type="dxa"/>
            <w:shd w:val="clear" w:color="auto" w:fill="D9D9D9" w:themeFill="background1" w:themeFillShade="D9"/>
          </w:tcPr>
          <w:p w14:paraId="6F3904E0" w14:textId="74533010" w:rsidR="008C5EA8" w:rsidRPr="00170123" w:rsidRDefault="008C5EA8" w:rsidP="00F619B5">
            <w:pPr>
              <w:spacing w:before="60" w:after="60"/>
              <w:rPr>
                <w:lang w:val="en-GB"/>
              </w:rPr>
            </w:pPr>
            <w:r>
              <w:rPr>
                <w:rFonts w:cs="Arial"/>
                <w:sz w:val="20"/>
                <w:szCs w:val="20"/>
                <w:lang w:val="en-IE" w:eastAsia="en-GB"/>
              </w:rPr>
              <w:t>D</w:t>
            </w:r>
            <w:r w:rsidRPr="00F81315">
              <w:rPr>
                <w:rFonts w:cs="Arial"/>
                <w:sz w:val="20"/>
                <w:szCs w:val="20"/>
                <w:lang w:val="en-IE" w:eastAsia="en-GB"/>
              </w:rPr>
              <w:t xml:space="preserve">ocumentation detailing the activities and responsibilities of any legal entity which is wholly or partly owned by the conformity assessment body or which wholly or partly owns the conformity assessment body, and the legal and operational relationships with the </w:t>
            </w:r>
            <w:r>
              <w:rPr>
                <w:rFonts w:cs="Arial"/>
                <w:sz w:val="20"/>
                <w:szCs w:val="20"/>
                <w:lang w:val="en-IE" w:eastAsia="en-GB"/>
              </w:rPr>
              <w:t>conformity assessme</w:t>
            </w:r>
            <w:r w:rsidRPr="00F81315">
              <w:rPr>
                <w:rFonts w:cs="Arial"/>
                <w:sz w:val="20"/>
                <w:szCs w:val="20"/>
                <w:lang w:val="en-IE" w:eastAsia="en-GB"/>
              </w:rPr>
              <w:t>nt body</w:t>
            </w:r>
          </w:p>
        </w:tc>
        <w:tc>
          <w:tcPr>
            <w:tcW w:w="490" w:type="dxa"/>
            <w:shd w:val="clear" w:color="auto" w:fill="D9D9D9" w:themeFill="background1" w:themeFillShade="D9"/>
          </w:tcPr>
          <w:p w14:paraId="797CEDD2" w14:textId="6DCDD070" w:rsidR="008C5EA8" w:rsidRDefault="00E5480F" w:rsidP="0035497C">
            <w:sdt>
              <w:sdtPr>
                <w:rPr>
                  <w:rFonts w:cs="Arial"/>
                  <w:szCs w:val="22"/>
                  <w:lang w:val="fr-FR"/>
                </w:rPr>
                <w:id w:val="-448167405"/>
                <w14:checkbox>
                  <w14:checked w14:val="0"/>
                  <w14:checkedState w14:val="2612" w14:font="MS Gothic"/>
                  <w14:uncheckedState w14:val="2610" w14:font="MS Gothic"/>
                </w14:checkbox>
              </w:sdtPr>
              <w:sdtEndPr/>
              <w:sdtContent>
                <w:r w:rsidR="00E41E27">
                  <w:rPr>
                    <w:rFonts w:ascii="MS Gothic" w:eastAsia="MS Gothic" w:hAnsi="MS Gothic" w:cs="Arial" w:hint="eastAsia"/>
                    <w:szCs w:val="22"/>
                    <w:lang w:val="fr-FR"/>
                  </w:rPr>
                  <w:t>☐</w:t>
                </w:r>
              </w:sdtContent>
            </w:sdt>
          </w:p>
        </w:tc>
      </w:tr>
    </w:tbl>
    <w:p w14:paraId="065CD28F" w14:textId="77777777" w:rsidR="008C5EA8" w:rsidRDefault="008C5EA8" w:rsidP="008C5EA8">
      <w:pPr>
        <w:rPr>
          <w:rFonts w:ascii="Arial Narrow" w:hAnsi="Arial Narrow"/>
        </w:rPr>
        <w:sectPr w:rsidR="008C5EA8"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644"/>
        <w:gridCol w:w="7193"/>
        <w:gridCol w:w="1079"/>
        <w:gridCol w:w="440"/>
      </w:tblGrid>
      <w:tr w:rsidR="0011092B" w14:paraId="6EB7F49E" w14:textId="77777777" w:rsidTr="00E41E27">
        <w:tc>
          <w:tcPr>
            <w:tcW w:w="9356" w:type="dxa"/>
            <w:gridSpan w:val="4"/>
            <w:tcBorders>
              <w:bottom w:val="single" w:sz="4" w:space="0" w:color="auto"/>
            </w:tcBorders>
            <w:shd w:val="clear" w:color="auto" w:fill="FFFFFF" w:themeFill="background1"/>
          </w:tcPr>
          <w:p w14:paraId="38D8C2DA" w14:textId="77777777" w:rsidR="0011092B" w:rsidRPr="00400CF5" w:rsidRDefault="0011092B" w:rsidP="0011092B">
            <w:pPr>
              <w:rPr>
                <w:rFonts w:ascii="Arial Narrow" w:hAnsi="Arial Narrow"/>
              </w:rPr>
            </w:pPr>
          </w:p>
        </w:tc>
      </w:tr>
      <w:tr w:rsidR="00111184" w14:paraId="1EB99DA6" w14:textId="77777777" w:rsidTr="00E41E27">
        <w:tblPrEx>
          <w:shd w:val="clear" w:color="auto" w:fill="auto"/>
        </w:tblPrEx>
        <w:tc>
          <w:tcPr>
            <w:tcW w:w="644" w:type="dxa"/>
            <w:tcBorders>
              <w:bottom w:val="nil"/>
            </w:tcBorders>
            <w:shd w:val="clear" w:color="auto" w:fill="D9D9D9" w:themeFill="background1" w:themeFillShade="D9"/>
          </w:tcPr>
          <w:p w14:paraId="2F2E6E4A" w14:textId="77777777" w:rsidR="00111184" w:rsidRDefault="00111184" w:rsidP="0035497C">
            <w:pPr>
              <w:spacing w:before="100" w:after="60"/>
              <w:rPr>
                <w:rFonts w:cs="Arial"/>
                <w:b/>
                <w:sz w:val="14"/>
                <w:szCs w:val="14"/>
                <w:lang w:val="en-IE" w:eastAsia="en-GB"/>
              </w:rPr>
            </w:pPr>
            <w:r>
              <w:rPr>
                <w:rFonts w:cs="Arial"/>
                <w:b/>
                <w:sz w:val="14"/>
                <w:szCs w:val="14"/>
                <w:lang w:val="en-IE" w:eastAsia="en-GB"/>
              </w:rPr>
              <w:t>1.1.4</w:t>
            </w:r>
            <w:r w:rsidR="00E41E27">
              <w:rPr>
                <w:rFonts w:cs="Arial"/>
                <w:b/>
                <w:sz w:val="14"/>
                <w:szCs w:val="14"/>
                <w:lang w:val="en-IE" w:eastAsia="en-GB"/>
              </w:rPr>
              <w:t xml:space="preserve"> </w:t>
            </w:r>
            <w:r>
              <w:rPr>
                <w:rFonts w:cs="Arial"/>
                <w:b/>
                <w:sz w:val="14"/>
                <w:szCs w:val="14"/>
                <w:lang w:val="en-IE" w:eastAsia="en-GB"/>
              </w:rPr>
              <w:t>-</w:t>
            </w:r>
            <w:r w:rsidR="00E41E27">
              <w:rPr>
                <w:rFonts w:cs="Arial"/>
                <w:b/>
                <w:sz w:val="14"/>
                <w:szCs w:val="14"/>
                <w:lang w:val="en-IE" w:eastAsia="en-GB"/>
              </w:rPr>
              <w:t xml:space="preserve"> </w:t>
            </w:r>
            <w:r>
              <w:rPr>
                <w:rFonts w:cs="Arial"/>
                <w:b/>
                <w:sz w:val="14"/>
                <w:szCs w:val="14"/>
                <w:lang w:val="en-IE" w:eastAsia="en-GB"/>
              </w:rPr>
              <w:t>1.1.5</w:t>
            </w:r>
          </w:p>
          <w:p w14:paraId="22303FEB" w14:textId="13AA3415" w:rsidR="00E41E27" w:rsidRDefault="00E41E27" w:rsidP="0035497C">
            <w:pPr>
              <w:spacing w:before="100" w:after="60"/>
            </w:pPr>
            <w:r>
              <w:rPr>
                <w:rFonts w:cs="Arial"/>
                <w:b/>
                <w:sz w:val="14"/>
                <w:szCs w:val="14"/>
                <w:lang w:val="en-IE" w:eastAsia="en-GB"/>
              </w:rPr>
              <w:t>Annex VII</w:t>
            </w:r>
          </w:p>
        </w:tc>
        <w:tc>
          <w:tcPr>
            <w:tcW w:w="7193" w:type="dxa"/>
            <w:tcBorders>
              <w:bottom w:val="nil"/>
            </w:tcBorders>
            <w:shd w:val="clear" w:color="auto" w:fill="D9D9D9" w:themeFill="background1" w:themeFillShade="D9"/>
          </w:tcPr>
          <w:p w14:paraId="3010F137" w14:textId="4F453B28" w:rsidR="00111184" w:rsidRPr="00170123" w:rsidRDefault="00111184" w:rsidP="00F619B5">
            <w:pPr>
              <w:spacing w:before="60" w:after="60"/>
              <w:rPr>
                <w:lang w:val="en-GB"/>
              </w:rPr>
            </w:pPr>
            <w:r>
              <w:rPr>
                <w:rFonts w:cs="Arial"/>
                <w:sz w:val="20"/>
                <w:szCs w:val="20"/>
                <w:lang w:val="en-IE" w:eastAsia="en-GB"/>
              </w:rPr>
              <w:t>D</w:t>
            </w:r>
            <w:r w:rsidRPr="00A831D1">
              <w:rPr>
                <w:rFonts w:cs="Arial"/>
                <w:sz w:val="20"/>
                <w:szCs w:val="20"/>
                <w:lang w:val="en-IE" w:eastAsia="en-GB"/>
              </w:rPr>
              <w:t>ocumentation describing the organisational structure</w:t>
            </w:r>
            <w:r w:rsidRPr="00F81315">
              <w:rPr>
                <w:rFonts w:cs="Arial"/>
                <w:sz w:val="20"/>
                <w:szCs w:val="20"/>
                <w:lang w:val="en-IE" w:eastAsia="en-GB"/>
              </w:rPr>
              <w:t>, the allocation of responsibilities, reporting lines and the operational management of the conformity assessment body</w:t>
            </w:r>
          </w:p>
        </w:tc>
        <w:tc>
          <w:tcPr>
            <w:tcW w:w="1079" w:type="dxa"/>
            <w:tcBorders>
              <w:bottom w:val="nil"/>
            </w:tcBorders>
            <w:shd w:val="clear" w:color="auto" w:fill="D9D9D9" w:themeFill="background1" w:themeFillShade="D9"/>
          </w:tcPr>
          <w:p w14:paraId="257FB01A" w14:textId="77777777" w:rsidR="00111184" w:rsidRPr="00111184" w:rsidRDefault="00111184" w:rsidP="00111184">
            <w:pPr>
              <w:rPr>
                <w:rFonts w:cs="Arial"/>
                <w:szCs w:val="22"/>
                <w:lang w:val="fr-FR"/>
              </w:rPr>
            </w:pPr>
            <w:r w:rsidRPr="00111184">
              <w:rPr>
                <w:rFonts w:cs="Arial"/>
                <w:szCs w:val="22"/>
                <w:lang w:val="fr-FR"/>
              </w:rPr>
              <w:t>MDCG 2019-6</w:t>
            </w:r>
          </w:p>
          <w:p w14:paraId="70CF2D32" w14:textId="2E93985C" w:rsidR="00111184" w:rsidRDefault="00111184" w:rsidP="00111184">
            <w:pPr>
              <w:rPr>
                <w:rFonts w:cs="Arial"/>
                <w:szCs w:val="22"/>
                <w:lang w:val="fr-FR"/>
              </w:rPr>
            </w:pPr>
            <w:r w:rsidRPr="00111184">
              <w:rPr>
                <w:rFonts w:cs="Arial"/>
                <w:szCs w:val="22"/>
                <w:lang w:val="fr-FR"/>
              </w:rPr>
              <w:t>Q I.4</w:t>
            </w:r>
          </w:p>
        </w:tc>
        <w:tc>
          <w:tcPr>
            <w:tcW w:w="440" w:type="dxa"/>
            <w:tcBorders>
              <w:bottom w:val="nil"/>
            </w:tcBorders>
            <w:shd w:val="clear" w:color="auto" w:fill="D9D9D9" w:themeFill="background1" w:themeFillShade="D9"/>
          </w:tcPr>
          <w:p w14:paraId="15029277" w14:textId="31EBED2D" w:rsidR="00111184" w:rsidRDefault="00E5480F" w:rsidP="0035497C">
            <w:sdt>
              <w:sdtPr>
                <w:rPr>
                  <w:rFonts w:cs="Arial"/>
                  <w:szCs w:val="22"/>
                  <w:lang w:val="fr-FR"/>
                </w:rPr>
                <w:id w:val="2144227488"/>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51E1A88B" w14:textId="77777777" w:rsidR="00896321" w:rsidRDefault="00896321" w:rsidP="0035497C">
      <w:pPr>
        <w:rPr>
          <w:rFonts w:ascii="Arial Narrow" w:hAnsi="Arial Narrow"/>
        </w:rPr>
        <w:sectPr w:rsidR="00896321"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8C5EA8" w14:paraId="50B6BB57" w14:textId="77777777" w:rsidTr="00F4716C">
        <w:tc>
          <w:tcPr>
            <w:tcW w:w="9356" w:type="dxa"/>
            <w:tcBorders>
              <w:bottom w:val="nil"/>
            </w:tcBorders>
            <w:shd w:val="clear" w:color="auto" w:fill="FFFFFF" w:themeFill="background1"/>
          </w:tcPr>
          <w:p w14:paraId="590BC206" w14:textId="77777777" w:rsidR="008C5EA8" w:rsidRPr="00400CF5" w:rsidRDefault="008C5EA8" w:rsidP="0035497C">
            <w:pPr>
              <w:rPr>
                <w:rFonts w:ascii="Arial Narrow" w:hAnsi="Arial Narrow"/>
              </w:rPr>
            </w:pPr>
            <w:permStart w:id="1169098493" w:edGrp="everyone"/>
            <w:permEnd w:id="1169098493"/>
          </w:p>
          <w:p w14:paraId="331F3EBE" w14:textId="77777777" w:rsidR="008C5EA8" w:rsidRPr="00400CF5" w:rsidRDefault="008C5EA8" w:rsidP="0035497C">
            <w:pPr>
              <w:rPr>
                <w:rFonts w:ascii="Arial Narrow" w:hAnsi="Arial Narrow"/>
              </w:rPr>
            </w:pPr>
          </w:p>
        </w:tc>
      </w:tr>
    </w:tbl>
    <w:p w14:paraId="0D3DDAEA" w14:textId="77777777" w:rsidR="00896321" w:rsidRDefault="00896321" w:rsidP="0035497C">
      <w:pPr>
        <w:spacing w:before="100" w:after="60"/>
        <w:rPr>
          <w:rFonts w:cs="Arial"/>
          <w:b/>
          <w:sz w:val="14"/>
          <w:szCs w:val="14"/>
          <w:lang w:val="en-IE" w:eastAsia="en-GB"/>
        </w:rPr>
        <w:sectPr w:rsidR="00896321"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ayout w:type="fixed"/>
        <w:tblLook w:val="04A0" w:firstRow="1" w:lastRow="0" w:firstColumn="1" w:lastColumn="0" w:noHBand="0" w:noVBand="1"/>
      </w:tblPr>
      <w:tblGrid>
        <w:gridCol w:w="709"/>
        <w:gridCol w:w="2410"/>
        <w:gridCol w:w="4111"/>
        <w:gridCol w:w="1636"/>
        <w:gridCol w:w="490"/>
      </w:tblGrid>
      <w:tr w:rsidR="008C5EA8" w14:paraId="73B80C76" w14:textId="77777777" w:rsidTr="00E41E27">
        <w:tc>
          <w:tcPr>
            <w:tcW w:w="709" w:type="dxa"/>
            <w:shd w:val="clear" w:color="auto" w:fill="D9D9D9" w:themeFill="background1" w:themeFillShade="D9"/>
          </w:tcPr>
          <w:p w14:paraId="4E3C0039" w14:textId="77777777" w:rsidR="008C5EA8" w:rsidRDefault="008C5EA8" w:rsidP="0035497C">
            <w:pPr>
              <w:spacing w:before="100" w:after="60"/>
              <w:rPr>
                <w:rFonts w:cs="Arial"/>
                <w:b/>
                <w:sz w:val="14"/>
                <w:szCs w:val="14"/>
                <w:lang w:val="en-IE" w:eastAsia="en-GB"/>
              </w:rPr>
            </w:pPr>
            <w:r>
              <w:rPr>
                <w:rFonts w:cs="Arial"/>
                <w:b/>
                <w:sz w:val="14"/>
                <w:szCs w:val="14"/>
                <w:lang w:val="en-IE" w:eastAsia="en-GB"/>
              </w:rPr>
              <w:t>1.</w:t>
            </w:r>
            <w:r w:rsidR="0011092B">
              <w:rPr>
                <w:rFonts w:cs="Arial"/>
                <w:b/>
                <w:sz w:val="14"/>
                <w:szCs w:val="14"/>
                <w:lang w:val="en-IE" w:eastAsia="en-GB"/>
              </w:rPr>
              <w:t>1.6</w:t>
            </w:r>
          </w:p>
          <w:p w14:paraId="1904027A" w14:textId="37BD5EF3" w:rsidR="00E41E27" w:rsidRDefault="00E41E27" w:rsidP="0035497C">
            <w:pPr>
              <w:spacing w:before="100" w:after="60"/>
            </w:pPr>
            <w:r>
              <w:rPr>
                <w:rFonts w:cs="Arial"/>
                <w:b/>
                <w:sz w:val="14"/>
                <w:szCs w:val="14"/>
                <w:lang w:val="en-IE" w:eastAsia="en-GB"/>
              </w:rPr>
              <w:t>Annex VII</w:t>
            </w:r>
          </w:p>
        </w:tc>
        <w:tc>
          <w:tcPr>
            <w:tcW w:w="8157" w:type="dxa"/>
            <w:gridSpan w:val="3"/>
            <w:shd w:val="clear" w:color="auto" w:fill="D9D9D9" w:themeFill="background1" w:themeFillShade="D9"/>
          </w:tcPr>
          <w:p w14:paraId="49DFB007" w14:textId="5A8E3834" w:rsidR="008C5EA8" w:rsidRPr="00170123" w:rsidRDefault="008C5EA8" w:rsidP="00F619B5">
            <w:pPr>
              <w:spacing w:before="60" w:after="60"/>
              <w:rPr>
                <w:lang w:val="en-GB"/>
              </w:rPr>
            </w:pPr>
            <w:r w:rsidRPr="00825B69">
              <w:rPr>
                <w:rFonts w:cs="Arial"/>
                <w:sz w:val="20"/>
                <w:szCs w:val="20"/>
                <w:lang w:val="en-IE" w:eastAsia="en-GB"/>
              </w:rPr>
              <w:t>Documentation detailing the functions, responsibilities and authorities of the top-level management, in</w:t>
            </w:r>
            <w:r w:rsidR="00056BC2">
              <w:rPr>
                <w:rFonts w:cs="Arial"/>
                <w:sz w:val="20"/>
                <w:szCs w:val="20"/>
                <w:lang w:val="en-IE" w:eastAsia="en-GB"/>
              </w:rPr>
              <w:t>dicating</w:t>
            </w:r>
            <w:r w:rsidRPr="00825B69">
              <w:rPr>
                <w:rFonts w:cs="Arial"/>
                <w:sz w:val="20"/>
                <w:szCs w:val="20"/>
                <w:lang w:val="en-IE" w:eastAsia="en-GB"/>
              </w:rPr>
              <w:t xml:space="preserve"> the overall </w:t>
            </w:r>
            <w:r w:rsidR="0011092B">
              <w:rPr>
                <w:rFonts w:cs="Arial"/>
                <w:sz w:val="20"/>
                <w:szCs w:val="20"/>
                <w:lang w:val="en-IE" w:eastAsia="en-GB"/>
              </w:rPr>
              <w:t xml:space="preserve">authority and </w:t>
            </w:r>
            <w:r w:rsidRPr="00825B69">
              <w:rPr>
                <w:rFonts w:cs="Arial"/>
                <w:sz w:val="20"/>
                <w:szCs w:val="20"/>
                <w:lang w:val="en-IE" w:eastAsia="en-GB"/>
              </w:rPr>
              <w:t>responsib</w:t>
            </w:r>
            <w:r w:rsidR="0011092B">
              <w:rPr>
                <w:rFonts w:cs="Arial"/>
                <w:sz w:val="20"/>
                <w:szCs w:val="20"/>
                <w:lang w:val="en-IE" w:eastAsia="en-GB"/>
              </w:rPr>
              <w:t xml:space="preserve">le person </w:t>
            </w:r>
            <w:r w:rsidRPr="00825B69">
              <w:rPr>
                <w:rFonts w:cs="Arial"/>
                <w:sz w:val="20"/>
                <w:szCs w:val="20"/>
                <w:lang w:val="en-IE" w:eastAsia="en-GB"/>
              </w:rPr>
              <w:t xml:space="preserve"> for </w:t>
            </w:r>
            <w:r w:rsidR="0011092B">
              <w:rPr>
                <w:rFonts w:cs="Arial"/>
                <w:sz w:val="20"/>
                <w:szCs w:val="20"/>
                <w:lang w:val="en-IE" w:eastAsia="en-GB"/>
              </w:rPr>
              <w:t>each of the following</w:t>
            </w:r>
            <w:r w:rsidR="005A4BAD">
              <w:rPr>
                <w:rFonts w:cs="Arial"/>
                <w:sz w:val="20"/>
                <w:szCs w:val="20"/>
                <w:lang w:val="en-IE" w:eastAsia="en-GB"/>
              </w:rPr>
              <w:t>:</w:t>
            </w:r>
          </w:p>
        </w:tc>
        <w:tc>
          <w:tcPr>
            <w:tcW w:w="490" w:type="dxa"/>
            <w:shd w:val="clear" w:color="auto" w:fill="D9D9D9" w:themeFill="background1" w:themeFillShade="D9"/>
          </w:tcPr>
          <w:p w14:paraId="2570CEBE" w14:textId="3FDFC33B" w:rsidR="008C5EA8" w:rsidRDefault="00E5480F" w:rsidP="0035497C">
            <w:sdt>
              <w:sdtPr>
                <w:rPr>
                  <w:rFonts w:cs="Arial"/>
                  <w:szCs w:val="22"/>
                  <w:lang w:val="fr-FR"/>
                </w:rPr>
                <w:id w:val="-1463033674"/>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r w:rsidR="0081277F" w14:paraId="2DF8DFB0"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16F44082" w14:textId="36BBB8BE" w:rsidR="0081277F" w:rsidRDefault="0081277F" w:rsidP="0081277F">
            <w:pPr>
              <w:spacing w:before="100" w:after="60"/>
              <w:rPr>
                <w:rFonts w:cs="Arial"/>
                <w:b/>
                <w:sz w:val="14"/>
                <w:szCs w:val="14"/>
                <w:lang w:val="en-IE" w:eastAsia="en-GB"/>
              </w:rPr>
            </w:pPr>
            <w:r w:rsidRPr="00526A82">
              <w:rPr>
                <w:rFonts w:cs="Arial"/>
                <w:iCs/>
                <w:sz w:val="20"/>
                <w:szCs w:val="20"/>
                <w:lang w:val="en-US"/>
              </w:rPr>
              <w:t>Provision of adequate resources for conformity assessment activities</w:t>
            </w:r>
          </w:p>
        </w:tc>
        <w:tc>
          <w:tcPr>
            <w:tcW w:w="5747" w:type="dxa"/>
            <w:gridSpan w:val="2"/>
            <w:shd w:val="clear" w:color="auto" w:fill="auto"/>
          </w:tcPr>
          <w:p w14:paraId="335B706D"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55F4DE16" w14:textId="4CC5AA0F" w:rsidR="0081277F" w:rsidRPr="0081277F" w:rsidRDefault="00E5480F" w:rsidP="0081277F">
            <w:pPr>
              <w:rPr>
                <w:rFonts w:cs="Arial"/>
                <w:szCs w:val="22"/>
                <w:lang w:val="en-IE"/>
              </w:rPr>
            </w:pPr>
            <w:sdt>
              <w:sdtPr>
                <w:rPr>
                  <w:rFonts w:cs="Arial"/>
                  <w:szCs w:val="22"/>
                  <w:lang w:val="fr-FR"/>
                </w:rPr>
                <w:id w:val="65162391"/>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r w:rsidR="0081277F" w14:paraId="3E6E44C8"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6BA2CBE9" w14:textId="77777777" w:rsidR="0081277F" w:rsidRPr="00526A82" w:rsidRDefault="0081277F" w:rsidP="0081277F">
            <w:pPr>
              <w:rPr>
                <w:rFonts w:cs="Arial"/>
                <w:iCs/>
                <w:sz w:val="20"/>
                <w:szCs w:val="20"/>
                <w:lang w:val="en-US"/>
              </w:rPr>
            </w:pPr>
            <w:r w:rsidRPr="00526A82">
              <w:rPr>
                <w:rFonts w:cs="Arial"/>
                <w:iCs/>
                <w:sz w:val="20"/>
                <w:szCs w:val="20"/>
                <w:lang w:val="en-US"/>
              </w:rPr>
              <w:t xml:space="preserve">Development of procedures and policies for the operation of the </w:t>
            </w:r>
          </w:p>
          <w:p w14:paraId="55E42DE2" w14:textId="5F759F5B" w:rsidR="0081277F" w:rsidRPr="0081277F" w:rsidRDefault="0081277F" w:rsidP="0081277F">
            <w:pPr>
              <w:rPr>
                <w:rFonts w:cs="Arial"/>
                <w:iCs/>
                <w:sz w:val="20"/>
                <w:szCs w:val="20"/>
                <w:lang w:val="en-US"/>
              </w:rPr>
            </w:pPr>
            <w:r w:rsidRPr="00526A82">
              <w:rPr>
                <w:rFonts w:cs="Arial"/>
                <w:iCs/>
                <w:sz w:val="20"/>
                <w:szCs w:val="20"/>
                <w:lang w:val="en-US"/>
              </w:rPr>
              <w:t>notified body</w:t>
            </w:r>
          </w:p>
        </w:tc>
        <w:tc>
          <w:tcPr>
            <w:tcW w:w="5747" w:type="dxa"/>
            <w:gridSpan w:val="2"/>
            <w:shd w:val="clear" w:color="auto" w:fill="auto"/>
          </w:tcPr>
          <w:p w14:paraId="2DC10D0C"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621E45F2" w14:textId="54ACB94B" w:rsidR="0081277F" w:rsidRPr="005A4BAD" w:rsidRDefault="00E5480F" w:rsidP="0081277F">
            <w:pPr>
              <w:rPr>
                <w:rFonts w:cs="Arial"/>
                <w:szCs w:val="22"/>
                <w:lang w:val="en-IE"/>
              </w:rPr>
            </w:pPr>
            <w:sdt>
              <w:sdtPr>
                <w:rPr>
                  <w:rFonts w:cs="Arial"/>
                  <w:szCs w:val="22"/>
                  <w:lang w:val="fr-FR"/>
                </w:rPr>
                <w:id w:val="116189615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3211F7D1"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6A90A257" w14:textId="77777777" w:rsidR="0081277F" w:rsidRPr="00526A82" w:rsidRDefault="0081277F" w:rsidP="0081277F">
            <w:pPr>
              <w:keepNext/>
              <w:rPr>
                <w:rFonts w:cs="Arial"/>
                <w:iCs/>
                <w:sz w:val="20"/>
                <w:szCs w:val="20"/>
                <w:lang w:val="en-US"/>
              </w:rPr>
            </w:pPr>
            <w:r w:rsidRPr="00526A82">
              <w:rPr>
                <w:rFonts w:cs="Arial"/>
                <w:iCs/>
                <w:sz w:val="20"/>
                <w:szCs w:val="20"/>
                <w:lang w:val="en-US"/>
              </w:rPr>
              <w:t xml:space="preserve">Supervision of implementation of the procedures, policies and </w:t>
            </w:r>
          </w:p>
          <w:p w14:paraId="78007DF6" w14:textId="49B0D067" w:rsidR="0081277F" w:rsidRPr="0081277F" w:rsidRDefault="0081277F" w:rsidP="0081277F">
            <w:pPr>
              <w:keepNext/>
              <w:rPr>
                <w:rFonts w:cs="Arial"/>
                <w:iCs/>
                <w:sz w:val="20"/>
                <w:szCs w:val="20"/>
                <w:lang w:val="en-US"/>
              </w:rPr>
            </w:pPr>
            <w:r w:rsidRPr="00526A82">
              <w:rPr>
                <w:rFonts w:cs="Arial"/>
                <w:iCs/>
                <w:sz w:val="20"/>
                <w:szCs w:val="20"/>
                <w:lang w:val="en-US"/>
              </w:rPr>
              <w:t>quality management systems of the notified body</w:t>
            </w:r>
          </w:p>
        </w:tc>
        <w:tc>
          <w:tcPr>
            <w:tcW w:w="5747" w:type="dxa"/>
            <w:gridSpan w:val="2"/>
            <w:shd w:val="clear" w:color="auto" w:fill="auto"/>
          </w:tcPr>
          <w:p w14:paraId="45ED4645"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3AADA14E" w14:textId="272D8A6B" w:rsidR="0081277F" w:rsidRPr="005A4BAD" w:rsidRDefault="00E5480F" w:rsidP="0081277F">
            <w:pPr>
              <w:rPr>
                <w:rFonts w:cs="Arial"/>
                <w:szCs w:val="22"/>
                <w:lang w:val="en-IE"/>
              </w:rPr>
            </w:pPr>
            <w:sdt>
              <w:sdtPr>
                <w:rPr>
                  <w:rFonts w:cs="Arial"/>
                  <w:szCs w:val="22"/>
                  <w:lang w:val="fr-FR"/>
                </w:rPr>
                <w:id w:val="193701355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52AB55EC"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56387C4B" w14:textId="3B1B1BB8" w:rsidR="0081277F" w:rsidRDefault="0081277F" w:rsidP="0081277F">
            <w:pPr>
              <w:spacing w:before="100" w:after="60"/>
              <w:rPr>
                <w:rFonts w:cs="Arial"/>
                <w:b/>
                <w:sz w:val="14"/>
                <w:szCs w:val="14"/>
                <w:lang w:val="en-IE" w:eastAsia="en-GB"/>
              </w:rPr>
            </w:pPr>
            <w:r w:rsidRPr="00526A82">
              <w:rPr>
                <w:rFonts w:cs="Arial"/>
                <w:iCs/>
                <w:sz w:val="20"/>
                <w:szCs w:val="20"/>
                <w:lang w:val="en-US"/>
              </w:rPr>
              <w:t>Supervision of the notified body's finances</w:t>
            </w:r>
          </w:p>
        </w:tc>
        <w:tc>
          <w:tcPr>
            <w:tcW w:w="5747" w:type="dxa"/>
            <w:gridSpan w:val="2"/>
            <w:shd w:val="clear" w:color="auto" w:fill="auto"/>
          </w:tcPr>
          <w:p w14:paraId="500535BE"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72EB9476" w14:textId="1043E13C" w:rsidR="0081277F" w:rsidRPr="005A4BAD" w:rsidRDefault="00E5480F" w:rsidP="0081277F">
            <w:pPr>
              <w:rPr>
                <w:rFonts w:cs="Arial"/>
                <w:szCs w:val="22"/>
                <w:lang w:val="en-IE"/>
              </w:rPr>
            </w:pPr>
            <w:sdt>
              <w:sdtPr>
                <w:rPr>
                  <w:rFonts w:cs="Arial"/>
                  <w:szCs w:val="22"/>
                  <w:lang w:val="fr-FR"/>
                </w:rPr>
                <w:id w:val="-31241200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0BAAB831"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03F24651" w14:textId="0A0CAF21" w:rsidR="0081277F" w:rsidRDefault="0081277F" w:rsidP="0081277F">
            <w:pPr>
              <w:spacing w:before="100" w:after="60"/>
              <w:rPr>
                <w:rFonts w:cs="Arial"/>
                <w:b/>
                <w:sz w:val="14"/>
                <w:szCs w:val="14"/>
                <w:lang w:val="en-IE" w:eastAsia="en-GB"/>
              </w:rPr>
            </w:pPr>
            <w:r w:rsidRPr="00526A82">
              <w:rPr>
                <w:rFonts w:cs="Arial"/>
                <w:iCs/>
                <w:sz w:val="20"/>
                <w:szCs w:val="20"/>
                <w:lang w:val="en-US"/>
              </w:rPr>
              <w:t>Activities and decisions taken by the notified body, including contractual agreements</w:t>
            </w:r>
          </w:p>
        </w:tc>
        <w:tc>
          <w:tcPr>
            <w:tcW w:w="5747" w:type="dxa"/>
            <w:gridSpan w:val="2"/>
            <w:shd w:val="clear" w:color="auto" w:fill="auto"/>
          </w:tcPr>
          <w:p w14:paraId="00805098"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55A08F6A" w14:textId="701D13F9" w:rsidR="0081277F" w:rsidRPr="005A4BAD" w:rsidRDefault="00E5480F" w:rsidP="0081277F">
            <w:pPr>
              <w:rPr>
                <w:rFonts w:cs="Arial"/>
                <w:szCs w:val="22"/>
                <w:lang w:val="en-IE"/>
              </w:rPr>
            </w:pPr>
            <w:sdt>
              <w:sdtPr>
                <w:rPr>
                  <w:rFonts w:cs="Arial"/>
                  <w:szCs w:val="22"/>
                  <w:lang w:val="fr-FR"/>
                </w:rPr>
                <w:id w:val="212110782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51102DB8"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0CEC8F7C" w14:textId="23A72EE0" w:rsidR="0081277F" w:rsidRDefault="0081277F" w:rsidP="0081277F">
            <w:pPr>
              <w:spacing w:before="100" w:after="60"/>
              <w:rPr>
                <w:rFonts w:cs="Arial"/>
                <w:b/>
                <w:sz w:val="14"/>
                <w:szCs w:val="14"/>
                <w:lang w:val="en-IE" w:eastAsia="en-GB"/>
              </w:rPr>
            </w:pPr>
            <w:r w:rsidRPr="00526A82">
              <w:rPr>
                <w:rFonts w:cs="Arial"/>
                <w:iCs/>
                <w:sz w:val="20"/>
                <w:szCs w:val="20"/>
                <w:lang w:val="en-US"/>
              </w:rPr>
              <w:t>Delegation of authority to personnel and/or committees, where necessary, for the performance of defined activities</w:t>
            </w:r>
          </w:p>
        </w:tc>
        <w:tc>
          <w:tcPr>
            <w:tcW w:w="5747" w:type="dxa"/>
            <w:gridSpan w:val="2"/>
            <w:shd w:val="clear" w:color="auto" w:fill="auto"/>
          </w:tcPr>
          <w:p w14:paraId="6A494CE7"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1918375A" w14:textId="2A8A4BD3" w:rsidR="0081277F" w:rsidRPr="005A4BAD" w:rsidRDefault="00E5480F" w:rsidP="0081277F">
            <w:pPr>
              <w:rPr>
                <w:rFonts w:cs="Arial"/>
                <w:szCs w:val="22"/>
                <w:lang w:val="en-IE"/>
              </w:rPr>
            </w:pPr>
            <w:sdt>
              <w:sdtPr>
                <w:rPr>
                  <w:rFonts w:cs="Arial"/>
                  <w:szCs w:val="22"/>
                  <w:lang w:val="fr-FR"/>
                </w:rPr>
                <w:id w:val="-61497749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646140E3"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50B93E49" w14:textId="5FBE0F74" w:rsidR="0081277F" w:rsidRDefault="0081277F" w:rsidP="0081277F">
            <w:pPr>
              <w:spacing w:before="100" w:after="60"/>
              <w:rPr>
                <w:rFonts w:cs="Arial"/>
                <w:b/>
                <w:sz w:val="14"/>
                <w:szCs w:val="14"/>
                <w:lang w:val="en-IE" w:eastAsia="en-GB"/>
              </w:rPr>
            </w:pPr>
            <w:r w:rsidRPr="00526A82">
              <w:rPr>
                <w:rFonts w:cs="Arial"/>
                <w:iCs/>
                <w:sz w:val="20"/>
                <w:szCs w:val="20"/>
                <w:lang w:val="en-US"/>
              </w:rPr>
              <w:t xml:space="preserve">Interaction with the authority responsible for notified bodies and the obligations regarding communications with other competent authorities, the Commission and other notified </w:t>
            </w:r>
            <w:r w:rsidRPr="00526A82">
              <w:rPr>
                <w:rFonts w:cs="Arial"/>
                <w:iCs/>
                <w:sz w:val="20"/>
                <w:szCs w:val="20"/>
                <w:lang w:val="en-US"/>
              </w:rPr>
              <w:lastRenderedPageBreak/>
              <w:t>bodies</w:t>
            </w:r>
          </w:p>
        </w:tc>
        <w:tc>
          <w:tcPr>
            <w:tcW w:w="5747" w:type="dxa"/>
            <w:gridSpan w:val="2"/>
            <w:shd w:val="clear" w:color="auto" w:fill="auto"/>
          </w:tcPr>
          <w:p w14:paraId="6D9751EE"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612F0860" w14:textId="0F213255" w:rsidR="0081277F" w:rsidRPr="005A4BAD" w:rsidRDefault="00E5480F" w:rsidP="0081277F">
            <w:pPr>
              <w:rPr>
                <w:rFonts w:cs="Arial"/>
                <w:szCs w:val="22"/>
                <w:lang w:val="en-IE"/>
              </w:rPr>
            </w:pPr>
            <w:sdt>
              <w:sdtPr>
                <w:rPr>
                  <w:rFonts w:cs="Arial"/>
                  <w:szCs w:val="22"/>
                  <w:lang w:val="fr-FR"/>
                </w:rPr>
                <w:id w:val="12928965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32761FB8"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2147E696" w14:textId="1963CB4E" w:rsidR="0081277F" w:rsidRDefault="0081277F" w:rsidP="0081277F">
            <w:pPr>
              <w:spacing w:before="100" w:after="60"/>
              <w:rPr>
                <w:rFonts w:cs="Arial"/>
                <w:b/>
                <w:sz w:val="14"/>
                <w:szCs w:val="14"/>
                <w:lang w:val="en-IE" w:eastAsia="en-GB"/>
              </w:rPr>
            </w:pPr>
            <w:r w:rsidRPr="00526A82">
              <w:rPr>
                <w:rFonts w:cs="Arial"/>
                <w:iCs/>
                <w:sz w:val="20"/>
                <w:szCs w:val="20"/>
                <w:lang w:val="en-US"/>
              </w:rPr>
              <w:t>Individual having overall responsibility for all conformity assessment activities in relation to devices (head of the notified body)</w:t>
            </w:r>
          </w:p>
        </w:tc>
        <w:tc>
          <w:tcPr>
            <w:tcW w:w="4111" w:type="dxa"/>
            <w:tcBorders>
              <w:bottom w:val="single" w:sz="4" w:space="0" w:color="auto"/>
            </w:tcBorders>
            <w:shd w:val="clear" w:color="auto" w:fill="auto"/>
          </w:tcPr>
          <w:p w14:paraId="223FB19F" w14:textId="77777777" w:rsidR="0081277F" w:rsidRPr="00825B69" w:rsidRDefault="0081277F" w:rsidP="0081277F">
            <w:pPr>
              <w:spacing w:before="60" w:after="60"/>
              <w:rPr>
                <w:rFonts w:cs="Arial"/>
                <w:sz w:val="20"/>
                <w:szCs w:val="20"/>
                <w:lang w:val="en-IE" w:eastAsia="en-GB"/>
              </w:rPr>
            </w:pPr>
          </w:p>
        </w:tc>
        <w:tc>
          <w:tcPr>
            <w:tcW w:w="1636" w:type="dxa"/>
            <w:tcBorders>
              <w:bottom w:val="single" w:sz="4" w:space="0" w:color="auto"/>
            </w:tcBorders>
            <w:shd w:val="clear" w:color="auto" w:fill="D9D9D9" w:themeFill="background1" w:themeFillShade="D9"/>
          </w:tcPr>
          <w:p w14:paraId="0490FCE7" w14:textId="059CA496" w:rsidR="0081277F" w:rsidRPr="0081277F" w:rsidRDefault="0081277F" w:rsidP="0081277F">
            <w:pPr>
              <w:spacing w:before="60" w:after="60"/>
              <w:rPr>
                <w:rFonts w:cs="Arial"/>
                <w:sz w:val="20"/>
                <w:szCs w:val="20"/>
                <w:lang w:val="en-IE" w:eastAsia="en-GB"/>
              </w:rPr>
            </w:pPr>
            <w:r w:rsidRPr="0081277F">
              <w:rPr>
                <w:rFonts w:cs="Arial"/>
                <w:sz w:val="20"/>
                <w:szCs w:val="20"/>
                <w:lang w:val="en-IE" w:eastAsia="en-GB"/>
              </w:rPr>
              <w:t>Annex VII</w:t>
            </w:r>
            <w:r>
              <w:rPr>
                <w:rFonts w:cs="Arial"/>
                <w:sz w:val="20"/>
                <w:szCs w:val="20"/>
                <w:lang w:val="en-IE" w:eastAsia="en-GB"/>
              </w:rPr>
              <w:t xml:space="preserve"> </w:t>
            </w:r>
            <w:r w:rsidRPr="0081277F">
              <w:rPr>
                <w:rFonts w:cs="Arial"/>
                <w:sz w:val="20"/>
                <w:szCs w:val="20"/>
                <w:lang w:val="en-IE" w:eastAsia="en-GB"/>
              </w:rPr>
              <w:t>3.1.1</w:t>
            </w:r>
          </w:p>
          <w:p w14:paraId="5E65DD76" w14:textId="4942EB8E" w:rsidR="0081277F" w:rsidRPr="00825B69" w:rsidRDefault="0081277F" w:rsidP="0081277F">
            <w:pPr>
              <w:spacing w:before="60" w:after="60"/>
              <w:rPr>
                <w:rFonts w:cs="Arial"/>
                <w:sz w:val="20"/>
                <w:szCs w:val="20"/>
                <w:lang w:val="en-IE" w:eastAsia="en-GB"/>
              </w:rPr>
            </w:pPr>
            <w:r w:rsidRPr="0081277F">
              <w:rPr>
                <w:rFonts w:cs="Arial"/>
                <w:sz w:val="20"/>
                <w:szCs w:val="20"/>
                <w:lang w:val="en-IE" w:eastAsia="en-GB"/>
              </w:rPr>
              <w:t>Last paragraph</w:t>
            </w:r>
          </w:p>
        </w:tc>
        <w:tc>
          <w:tcPr>
            <w:tcW w:w="490" w:type="dxa"/>
            <w:shd w:val="clear" w:color="auto" w:fill="D9D9D9" w:themeFill="background1" w:themeFillShade="D9"/>
          </w:tcPr>
          <w:p w14:paraId="04EDD0F6" w14:textId="0254E9EA" w:rsidR="0081277F" w:rsidRPr="005A4BAD" w:rsidRDefault="00E5480F" w:rsidP="0081277F">
            <w:pPr>
              <w:rPr>
                <w:rFonts w:cs="Arial"/>
                <w:szCs w:val="22"/>
                <w:lang w:val="en-IE"/>
              </w:rPr>
            </w:pPr>
            <w:sdt>
              <w:sdtPr>
                <w:rPr>
                  <w:rFonts w:cs="Arial"/>
                  <w:szCs w:val="22"/>
                  <w:lang w:val="fr-FR"/>
                </w:rPr>
                <w:id w:val="159890707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2EF9D2F5" w14:textId="77777777" w:rsidR="00D82117" w:rsidRDefault="00D82117" w:rsidP="00896321">
      <w:pPr>
        <w:rPr>
          <w:rFonts w:cs="Arial"/>
          <w:b/>
          <w:sz w:val="14"/>
          <w:szCs w:val="14"/>
          <w:lang w:val="en-IE" w:eastAsia="en-GB"/>
        </w:rPr>
        <w:sectPr w:rsidR="00D82117"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Layout w:type="fixed"/>
        <w:tblLook w:val="04A0" w:firstRow="1" w:lastRow="0" w:firstColumn="1" w:lastColumn="0" w:noHBand="0" w:noVBand="1"/>
      </w:tblPr>
      <w:tblGrid>
        <w:gridCol w:w="709"/>
        <w:gridCol w:w="7088"/>
        <w:gridCol w:w="1134"/>
        <w:gridCol w:w="425"/>
      </w:tblGrid>
      <w:tr w:rsidR="00C607A5" w14:paraId="5349357B" w14:textId="77777777" w:rsidTr="008C7EDA">
        <w:tc>
          <w:tcPr>
            <w:tcW w:w="9356" w:type="dxa"/>
            <w:gridSpan w:val="4"/>
            <w:tcBorders>
              <w:bottom w:val="single" w:sz="4" w:space="0" w:color="auto"/>
            </w:tcBorders>
          </w:tcPr>
          <w:p w14:paraId="411EBD19" w14:textId="3F71E80F" w:rsidR="00C607A5" w:rsidRDefault="00C607A5" w:rsidP="00825B69">
            <w:pPr>
              <w:jc w:val="both"/>
              <w:rPr>
                <w:lang w:val="en-GB"/>
              </w:rPr>
            </w:pPr>
            <w:r>
              <w:rPr>
                <w:rFonts w:cs="Arial"/>
                <w:b/>
                <w:sz w:val="20"/>
                <w:szCs w:val="20"/>
                <w:lang w:val="en-IE" w:eastAsia="en-GB"/>
              </w:rPr>
              <w:t xml:space="preserve">1.2 </w:t>
            </w:r>
            <w:r w:rsidRPr="0035497C">
              <w:rPr>
                <w:rFonts w:cs="Arial"/>
                <w:b/>
                <w:sz w:val="20"/>
                <w:szCs w:val="20"/>
                <w:lang w:val="en-IE" w:eastAsia="en-GB"/>
              </w:rPr>
              <w:t>Independence</w:t>
            </w:r>
            <w:r>
              <w:rPr>
                <w:rFonts w:cs="Arial"/>
                <w:b/>
                <w:sz w:val="20"/>
                <w:szCs w:val="20"/>
                <w:lang w:val="en-IE" w:eastAsia="en-GB"/>
              </w:rPr>
              <w:t xml:space="preserve"> and</w:t>
            </w:r>
            <w:r w:rsidRPr="0035497C">
              <w:rPr>
                <w:rFonts w:cs="Arial"/>
                <w:b/>
                <w:sz w:val="20"/>
                <w:szCs w:val="20"/>
                <w:lang w:val="en-IE" w:eastAsia="en-GB"/>
              </w:rPr>
              <w:t xml:space="preserve"> impartiality</w:t>
            </w:r>
          </w:p>
        </w:tc>
      </w:tr>
      <w:tr w:rsidR="00C607A5" w14:paraId="53B47E86" w14:textId="77777777" w:rsidTr="007C2770">
        <w:trPr>
          <w:trHeight w:val="524"/>
        </w:trPr>
        <w:tc>
          <w:tcPr>
            <w:tcW w:w="709" w:type="dxa"/>
            <w:vMerge w:val="restart"/>
            <w:tcBorders>
              <w:top w:val="single" w:sz="4" w:space="0" w:color="auto"/>
            </w:tcBorders>
            <w:shd w:val="clear" w:color="auto" w:fill="D9D9D9" w:themeFill="background1" w:themeFillShade="D9"/>
          </w:tcPr>
          <w:p w14:paraId="4C848890" w14:textId="77777777" w:rsidR="00C607A5" w:rsidRDefault="00C607A5" w:rsidP="00C607A5">
            <w:pPr>
              <w:spacing w:before="100" w:after="60"/>
              <w:rPr>
                <w:rFonts w:cs="Arial"/>
                <w:b/>
                <w:sz w:val="14"/>
                <w:szCs w:val="14"/>
                <w:lang w:val="en-IE" w:eastAsia="en-GB"/>
              </w:rPr>
            </w:pPr>
            <w:r w:rsidRPr="00E614DF">
              <w:rPr>
                <w:rFonts w:cs="Arial"/>
                <w:b/>
                <w:sz w:val="14"/>
                <w:szCs w:val="14"/>
                <w:lang w:val="en-IE" w:eastAsia="en-GB"/>
              </w:rPr>
              <w:t>1.2.</w:t>
            </w:r>
            <w:r>
              <w:rPr>
                <w:rFonts w:cs="Arial"/>
                <w:b/>
                <w:sz w:val="14"/>
                <w:szCs w:val="14"/>
                <w:lang w:val="en-IE" w:eastAsia="en-GB"/>
              </w:rPr>
              <w:t>1</w:t>
            </w:r>
            <w:r w:rsidR="00775B83">
              <w:rPr>
                <w:rFonts w:cs="Arial"/>
                <w:b/>
                <w:sz w:val="14"/>
                <w:szCs w:val="14"/>
                <w:lang w:val="en-IE" w:eastAsia="en-GB"/>
              </w:rPr>
              <w:t xml:space="preserve"> - </w:t>
            </w:r>
            <w:r w:rsidRPr="00E614DF">
              <w:rPr>
                <w:rFonts w:cs="Arial"/>
                <w:b/>
                <w:sz w:val="14"/>
                <w:szCs w:val="14"/>
                <w:lang w:val="en-IE" w:eastAsia="en-GB"/>
              </w:rPr>
              <w:t>1.2.2</w:t>
            </w:r>
          </w:p>
          <w:p w14:paraId="7423E38C" w14:textId="59C60FB5" w:rsidR="00775B83" w:rsidRDefault="00775B83" w:rsidP="00C607A5">
            <w:pPr>
              <w:spacing w:before="100" w:after="60"/>
            </w:pPr>
            <w:r>
              <w:rPr>
                <w:rFonts w:cs="Arial"/>
                <w:b/>
                <w:sz w:val="14"/>
                <w:szCs w:val="14"/>
                <w:lang w:val="en-IE" w:eastAsia="en-GB"/>
              </w:rPr>
              <w:t>Annex VII</w:t>
            </w:r>
          </w:p>
        </w:tc>
        <w:tc>
          <w:tcPr>
            <w:tcW w:w="7088" w:type="dxa"/>
            <w:vMerge w:val="restart"/>
            <w:tcBorders>
              <w:top w:val="single" w:sz="4" w:space="0" w:color="auto"/>
            </w:tcBorders>
            <w:shd w:val="clear" w:color="auto" w:fill="D9D9D9" w:themeFill="background1" w:themeFillShade="D9"/>
          </w:tcPr>
          <w:p w14:paraId="1FDD6D1E" w14:textId="550F450B" w:rsidR="00C607A5" w:rsidRPr="00170123" w:rsidRDefault="00C607A5" w:rsidP="00C607A5">
            <w:pPr>
              <w:spacing w:before="60" w:after="60"/>
              <w:rPr>
                <w:lang w:val="en-GB"/>
              </w:rPr>
            </w:pPr>
            <w:r w:rsidRPr="0035497C">
              <w:rPr>
                <w:rFonts w:cs="Arial"/>
                <w:sz w:val="20"/>
                <w:szCs w:val="20"/>
                <w:lang w:val="en-IE" w:eastAsia="en-GB"/>
              </w:rPr>
              <w:t xml:space="preserve">Documentation detailing the structures, policies and procedures the conformity assessment body has in place to safeguard and promote the principles of independence, impartiality and objectivity throughout its </w:t>
            </w:r>
            <w:r>
              <w:rPr>
                <w:rFonts w:cs="Arial"/>
                <w:sz w:val="20"/>
                <w:szCs w:val="20"/>
                <w:lang w:val="en-IE" w:eastAsia="en-GB"/>
              </w:rPr>
              <w:t xml:space="preserve">whole </w:t>
            </w:r>
            <w:r w:rsidRPr="0035497C">
              <w:rPr>
                <w:rFonts w:cs="Arial"/>
                <w:sz w:val="20"/>
                <w:szCs w:val="20"/>
                <w:lang w:val="en-IE" w:eastAsia="en-GB"/>
              </w:rPr>
              <w:t>organisation</w:t>
            </w:r>
            <w:r>
              <w:rPr>
                <w:rFonts w:cs="Arial"/>
                <w:sz w:val="20"/>
                <w:szCs w:val="20"/>
                <w:lang w:val="en-IE" w:eastAsia="en-GB"/>
              </w:rPr>
              <w:t xml:space="preserve"> </w:t>
            </w:r>
            <w:r w:rsidRPr="00C607A5">
              <w:rPr>
                <w:rFonts w:cs="Arial"/>
                <w:sz w:val="20"/>
                <w:szCs w:val="20"/>
                <w:lang w:val="en-IE" w:eastAsia="en-GB"/>
              </w:rPr>
              <w:t>(e.g. corporate group)</w:t>
            </w:r>
            <w:r w:rsidRPr="0035497C">
              <w:rPr>
                <w:rFonts w:cs="Arial"/>
                <w:sz w:val="20"/>
                <w:szCs w:val="20"/>
                <w:lang w:val="en-IE" w:eastAsia="en-GB"/>
              </w:rPr>
              <w:t>, personnel and activities, including procedures providing for the identification, investigation and resolution of any case in which a conflict of interest may arise</w:t>
            </w:r>
          </w:p>
        </w:tc>
        <w:tc>
          <w:tcPr>
            <w:tcW w:w="1134" w:type="dxa"/>
            <w:tcBorders>
              <w:top w:val="single" w:sz="4" w:space="0" w:color="auto"/>
              <w:bottom w:val="single" w:sz="4" w:space="0" w:color="auto"/>
            </w:tcBorders>
            <w:shd w:val="clear" w:color="auto" w:fill="D9D9D9" w:themeFill="background1" w:themeFillShade="D9"/>
          </w:tcPr>
          <w:p w14:paraId="5B575D0C" w14:textId="03341314" w:rsidR="00C607A5" w:rsidRDefault="00C607A5" w:rsidP="00C607A5">
            <w:pPr>
              <w:rPr>
                <w:rFonts w:cs="Arial"/>
                <w:szCs w:val="22"/>
                <w:lang w:val="fr-FR"/>
              </w:rPr>
            </w:pPr>
            <w:r w:rsidRPr="00033031">
              <w:t>Annex VII 1.1.2</w:t>
            </w:r>
          </w:p>
        </w:tc>
        <w:tc>
          <w:tcPr>
            <w:tcW w:w="425" w:type="dxa"/>
            <w:vMerge w:val="restart"/>
            <w:tcBorders>
              <w:top w:val="single" w:sz="4" w:space="0" w:color="auto"/>
            </w:tcBorders>
            <w:shd w:val="clear" w:color="auto" w:fill="D9D9D9" w:themeFill="background1" w:themeFillShade="D9"/>
          </w:tcPr>
          <w:p w14:paraId="0CAFEA19" w14:textId="4C8A1E2F" w:rsidR="00C607A5" w:rsidRDefault="00E5480F" w:rsidP="00C607A5">
            <w:sdt>
              <w:sdtPr>
                <w:rPr>
                  <w:rFonts w:cs="Arial"/>
                  <w:szCs w:val="22"/>
                  <w:lang w:val="fr-FR"/>
                </w:rPr>
                <w:id w:val="-189528818"/>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C607A5" w14:paraId="4BEC99CD" w14:textId="77777777" w:rsidTr="007C2770">
        <w:trPr>
          <w:trHeight w:val="524"/>
        </w:trPr>
        <w:tc>
          <w:tcPr>
            <w:tcW w:w="709" w:type="dxa"/>
            <w:vMerge/>
            <w:tcBorders>
              <w:bottom w:val="nil"/>
            </w:tcBorders>
            <w:shd w:val="clear" w:color="auto" w:fill="D9D9D9" w:themeFill="background1" w:themeFillShade="D9"/>
          </w:tcPr>
          <w:p w14:paraId="2F91E4D3" w14:textId="77777777" w:rsidR="00C607A5" w:rsidRPr="00E614DF" w:rsidRDefault="00C607A5" w:rsidP="00C607A5">
            <w:pPr>
              <w:spacing w:before="100" w:after="60"/>
              <w:rPr>
                <w:rFonts w:cs="Arial"/>
                <w:b/>
                <w:sz w:val="14"/>
                <w:szCs w:val="14"/>
                <w:lang w:val="en-IE" w:eastAsia="en-GB"/>
              </w:rPr>
            </w:pPr>
          </w:p>
        </w:tc>
        <w:tc>
          <w:tcPr>
            <w:tcW w:w="7088" w:type="dxa"/>
            <w:vMerge/>
            <w:tcBorders>
              <w:bottom w:val="nil"/>
            </w:tcBorders>
            <w:shd w:val="clear" w:color="auto" w:fill="D9D9D9" w:themeFill="background1" w:themeFillShade="D9"/>
          </w:tcPr>
          <w:p w14:paraId="0B043AA9" w14:textId="77777777" w:rsidR="00C607A5" w:rsidRPr="0035497C" w:rsidRDefault="00C607A5" w:rsidP="00C607A5">
            <w:pPr>
              <w:spacing w:before="60" w:after="60"/>
              <w:rPr>
                <w:rFonts w:cs="Arial"/>
                <w:sz w:val="20"/>
                <w:szCs w:val="20"/>
                <w:lang w:val="en-IE" w:eastAsia="en-GB"/>
              </w:rPr>
            </w:pPr>
          </w:p>
        </w:tc>
        <w:tc>
          <w:tcPr>
            <w:tcW w:w="1134" w:type="dxa"/>
            <w:tcBorders>
              <w:top w:val="single" w:sz="4" w:space="0" w:color="auto"/>
              <w:bottom w:val="nil"/>
            </w:tcBorders>
            <w:shd w:val="clear" w:color="auto" w:fill="D9D9D9" w:themeFill="background1" w:themeFillShade="D9"/>
          </w:tcPr>
          <w:p w14:paraId="721DED02" w14:textId="77777777" w:rsidR="00C607A5" w:rsidRPr="00C607A5" w:rsidRDefault="00C607A5" w:rsidP="00C607A5">
            <w:pPr>
              <w:rPr>
                <w:rFonts w:cs="Arial"/>
                <w:szCs w:val="22"/>
                <w:lang w:val="fr-FR"/>
              </w:rPr>
            </w:pPr>
            <w:r w:rsidRPr="00C607A5">
              <w:rPr>
                <w:rFonts w:cs="Arial"/>
                <w:szCs w:val="22"/>
                <w:lang w:val="fr-FR"/>
              </w:rPr>
              <w:t xml:space="preserve">MDCG 2019-6 </w:t>
            </w:r>
          </w:p>
          <w:p w14:paraId="011A61AA" w14:textId="77777777" w:rsidR="00C607A5" w:rsidRPr="00C607A5" w:rsidRDefault="00C607A5" w:rsidP="00C607A5">
            <w:pPr>
              <w:rPr>
                <w:rFonts w:cs="Arial"/>
                <w:szCs w:val="22"/>
                <w:lang w:val="fr-FR"/>
              </w:rPr>
            </w:pPr>
            <w:r w:rsidRPr="00C607A5">
              <w:rPr>
                <w:rFonts w:cs="Arial"/>
                <w:szCs w:val="22"/>
                <w:lang w:val="fr-FR"/>
              </w:rPr>
              <w:t>Q I.3</w:t>
            </w:r>
          </w:p>
          <w:p w14:paraId="6C2154A7" w14:textId="77777777" w:rsidR="00C607A5" w:rsidRPr="00C607A5" w:rsidRDefault="00C607A5" w:rsidP="00C607A5">
            <w:pPr>
              <w:rPr>
                <w:rFonts w:cs="Arial"/>
                <w:szCs w:val="22"/>
                <w:lang w:val="fr-FR"/>
              </w:rPr>
            </w:pPr>
            <w:r w:rsidRPr="00C607A5">
              <w:rPr>
                <w:rFonts w:cs="Arial"/>
                <w:szCs w:val="22"/>
                <w:lang w:val="fr-FR"/>
              </w:rPr>
              <w:t>Q I.4</w:t>
            </w:r>
          </w:p>
          <w:p w14:paraId="55B976B7" w14:textId="77777777" w:rsidR="00C607A5" w:rsidRPr="00C607A5" w:rsidRDefault="00C607A5" w:rsidP="00C607A5">
            <w:pPr>
              <w:rPr>
                <w:rFonts w:cs="Arial"/>
                <w:szCs w:val="22"/>
                <w:lang w:val="fr-FR"/>
              </w:rPr>
            </w:pPr>
            <w:r w:rsidRPr="00C607A5">
              <w:rPr>
                <w:rFonts w:cs="Arial"/>
                <w:szCs w:val="22"/>
                <w:lang w:val="fr-FR"/>
              </w:rPr>
              <w:t>Q I.5</w:t>
            </w:r>
          </w:p>
          <w:p w14:paraId="3C4B2E3A" w14:textId="470C2D03" w:rsidR="00C607A5" w:rsidRDefault="00C607A5" w:rsidP="00C607A5">
            <w:pPr>
              <w:rPr>
                <w:rFonts w:cs="Arial"/>
                <w:szCs w:val="22"/>
                <w:lang w:val="fr-FR"/>
              </w:rPr>
            </w:pPr>
            <w:r w:rsidRPr="00C607A5">
              <w:rPr>
                <w:rFonts w:cs="Arial"/>
                <w:szCs w:val="22"/>
                <w:lang w:val="fr-FR"/>
              </w:rPr>
              <w:t>Q I.9</w:t>
            </w:r>
          </w:p>
        </w:tc>
        <w:tc>
          <w:tcPr>
            <w:tcW w:w="425" w:type="dxa"/>
            <w:vMerge/>
            <w:tcBorders>
              <w:bottom w:val="nil"/>
            </w:tcBorders>
            <w:shd w:val="clear" w:color="auto" w:fill="D9D9D9" w:themeFill="background1" w:themeFillShade="D9"/>
          </w:tcPr>
          <w:p w14:paraId="2B392FD4" w14:textId="77777777" w:rsidR="00C607A5" w:rsidRDefault="00C607A5" w:rsidP="00C607A5">
            <w:pPr>
              <w:rPr>
                <w:rFonts w:cs="Arial"/>
                <w:szCs w:val="22"/>
                <w:lang w:val="fr-FR"/>
              </w:rPr>
            </w:pPr>
          </w:p>
        </w:tc>
      </w:tr>
    </w:tbl>
    <w:p w14:paraId="4E66B26C"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2127"/>
        <w:gridCol w:w="5670"/>
        <w:gridCol w:w="1559"/>
      </w:tblGrid>
      <w:tr w:rsidR="00056BC2" w14:paraId="447CE485" w14:textId="77777777" w:rsidTr="00056BC2">
        <w:tc>
          <w:tcPr>
            <w:tcW w:w="2127" w:type="dxa"/>
            <w:tcBorders>
              <w:bottom w:val="nil"/>
            </w:tcBorders>
            <w:shd w:val="clear" w:color="auto" w:fill="FFFFFF" w:themeFill="background1"/>
          </w:tcPr>
          <w:p w14:paraId="08530EDC" w14:textId="78E67D8D" w:rsidR="00056BC2" w:rsidRPr="00056BC2" w:rsidRDefault="00056BC2" w:rsidP="0035497C">
            <w:pPr>
              <w:rPr>
                <w:rFonts w:ascii="Arial Narrow" w:hAnsi="Arial Narrow"/>
                <w:i/>
                <w:iCs/>
              </w:rPr>
            </w:pPr>
            <w:r w:rsidRPr="00056BC2">
              <w:rPr>
                <w:rFonts w:ascii="Arial Narrow" w:hAnsi="Arial Narrow"/>
                <w:i/>
                <w:iCs/>
              </w:rPr>
              <w:t>Personnel commitment and written statement</w:t>
            </w:r>
          </w:p>
        </w:tc>
        <w:tc>
          <w:tcPr>
            <w:tcW w:w="5670" w:type="dxa"/>
            <w:tcBorders>
              <w:bottom w:val="nil"/>
            </w:tcBorders>
            <w:shd w:val="clear" w:color="auto" w:fill="FFFFFF" w:themeFill="background1"/>
          </w:tcPr>
          <w:p w14:paraId="7286D947" w14:textId="337AC7E3" w:rsidR="00056BC2" w:rsidRPr="00400CF5" w:rsidRDefault="00056BC2" w:rsidP="0035497C">
            <w:pPr>
              <w:rPr>
                <w:rFonts w:ascii="Arial Narrow" w:hAnsi="Arial Narrow"/>
              </w:rPr>
            </w:pPr>
          </w:p>
        </w:tc>
        <w:tc>
          <w:tcPr>
            <w:tcW w:w="1559" w:type="dxa"/>
            <w:tcBorders>
              <w:bottom w:val="nil"/>
            </w:tcBorders>
            <w:shd w:val="clear" w:color="auto" w:fill="FFFFFF" w:themeFill="background1"/>
          </w:tcPr>
          <w:p w14:paraId="7045E55C" w14:textId="5E0BD039" w:rsidR="00056BC2" w:rsidRPr="00C607A5" w:rsidRDefault="00056BC2" w:rsidP="00C607A5">
            <w:pPr>
              <w:keepNext/>
              <w:rPr>
                <w:rFonts w:cs="Arial"/>
                <w:iCs/>
                <w:sz w:val="20"/>
                <w:szCs w:val="20"/>
                <w:lang w:val="en-US"/>
              </w:rPr>
            </w:pPr>
            <w:r w:rsidRPr="00995BDA">
              <w:rPr>
                <w:rFonts w:cs="Arial"/>
                <w:iCs/>
                <w:sz w:val="20"/>
                <w:szCs w:val="20"/>
                <w:lang w:val="en-US"/>
              </w:rPr>
              <w:t>Annex VII</w:t>
            </w:r>
            <w:r>
              <w:rPr>
                <w:rFonts w:cs="Arial"/>
                <w:iCs/>
                <w:sz w:val="20"/>
                <w:szCs w:val="20"/>
                <w:lang w:val="en-US"/>
              </w:rPr>
              <w:t xml:space="preserve"> </w:t>
            </w:r>
            <w:r w:rsidRPr="00D70FDC">
              <w:rPr>
                <w:rFonts w:cs="Arial"/>
                <w:iCs/>
                <w:sz w:val="20"/>
                <w:szCs w:val="20"/>
                <w:lang w:val="en-US"/>
              </w:rPr>
              <w:t>2.4</w:t>
            </w:r>
          </w:p>
        </w:tc>
      </w:tr>
    </w:tbl>
    <w:p w14:paraId="0657A3F4" w14:textId="77777777" w:rsidR="0035497C" w:rsidRDefault="0035497C" w:rsidP="0035497C">
      <w:pPr>
        <w:spacing w:before="100" w:after="60"/>
        <w:rPr>
          <w:rFonts w:cs="Arial"/>
          <w:b/>
          <w:sz w:val="14"/>
          <w:szCs w:val="14"/>
          <w:lang w:val="en-IE" w:eastAsia="en-GB"/>
        </w:rPr>
        <w:sectPr w:rsidR="0035497C"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84"/>
        <w:gridCol w:w="7113"/>
        <w:gridCol w:w="1094"/>
        <w:gridCol w:w="465"/>
      </w:tblGrid>
      <w:tr w:rsidR="00FF42CD" w14:paraId="1809419A" w14:textId="77777777" w:rsidTr="00FF42CD">
        <w:trPr>
          <w:trHeight w:val="1144"/>
        </w:trPr>
        <w:tc>
          <w:tcPr>
            <w:tcW w:w="684" w:type="dxa"/>
            <w:vMerge w:val="restart"/>
            <w:shd w:val="clear" w:color="auto" w:fill="D9D9D9" w:themeFill="background1" w:themeFillShade="D9"/>
          </w:tcPr>
          <w:p w14:paraId="3D83A03A" w14:textId="77777777" w:rsidR="00FF42CD" w:rsidRDefault="00FF42CD" w:rsidP="0035497C">
            <w:pPr>
              <w:spacing w:before="100" w:after="60"/>
              <w:rPr>
                <w:rFonts w:cs="Arial"/>
                <w:b/>
                <w:sz w:val="14"/>
                <w:szCs w:val="14"/>
                <w:lang w:val="en-IE" w:eastAsia="en-GB"/>
              </w:rPr>
            </w:pPr>
            <w:r>
              <w:rPr>
                <w:rFonts w:cs="Arial"/>
                <w:b/>
                <w:sz w:val="14"/>
                <w:szCs w:val="14"/>
                <w:lang w:val="en-IE" w:eastAsia="en-GB"/>
              </w:rPr>
              <w:t xml:space="preserve">1.2.3 </w:t>
            </w:r>
            <w:r w:rsidR="00775B83">
              <w:rPr>
                <w:rFonts w:cs="Arial"/>
                <w:b/>
                <w:sz w:val="14"/>
                <w:szCs w:val="14"/>
                <w:lang w:val="en-IE" w:eastAsia="en-GB"/>
              </w:rPr>
              <w:t>-</w:t>
            </w:r>
            <w:r>
              <w:rPr>
                <w:rFonts w:cs="Arial"/>
                <w:b/>
                <w:sz w:val="14"/>
                <w:szCs w:val="14"/>
                <w:lang w:val="en-IE" w:eastAsia="en-GB"/>
              </w:rPr>
              <w:t xml:space="preserve"> 1.2.7</w:t>
            </w:r>
          </w:p>
          <w:p w14:paraId="6B396EC0" w14:textId="020551E6" w:rsidR="00775B83" w:rsidRDefault="00775B83" w:rsidP="0035497C">
            <w:pPr>
              <w:spacing w:before="100" w:after="60"/>
            </w:pPr>
            <w:r>
              <w:rPr>
                <w:rFonts w:cs="Arial"/>
                <w:b/>
                <w:sz w:val="14"/>
                <w:szCs w:val="14"/>
                <w:lang w:val="en-IE" w:eastAsia="en-GB"/>
              </w:rPr>
              <w:t>Annex VII</w:t>
            </w:r>
          </w:p>
        </w:tc>
        <w:tc>
          <w:tcPr>
            <w:tcW w:w="7113" w:type="dxa"/>
            <w:vMerge w:val="restart"/>
            <w:shd w:val="clear" w:color="auto" w:fill="D9D9D9" w:themeFill="background1" w:themeFillShade="D9"/>
          </w:tcPr>
          <w:p w14:paraId="724C80A3"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xml:space="preserve">Independence of the notified body, the larger organisation to which it belongs, the top-level management and conformity assessment personnel </w:t>
            </w:r>
          </w:p>
          <w:p w14:paraId="7BEFD536"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Documentation on ensuring independence and impartiality with respect to:</w:t>
            </w:r>
          </w:p>
          <w:p w14:paraId="3AD37D51" w14:textId="5EB3F27E"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xml:space="preserve">- </w:t>
            </w:r>
            <w:r w:rsidR="00174AC8">
              <w:rPr>
                <w:rFonts w:cs="Arial"/>
                <w:sz w:val="20"/>
                <w:szCs w:val="20"/>
                <w:lang w:val="en-IE" w:eastAsia="en-GB"/>
              </w:rPr>
              <w:t xml:space="preserve">IVD </w:t>
            </w:r>
            <w:r w:rsidRPr="00FF42CD">
              <w:rPr>
                <w:rFonts w:cs="Arial"/>
                <w:sz w:val="20"/>
                <w:szCs w:val="20"/>
                <w:lang w:val="en-IE" w:eastAsia="en-GB"/>
              </w:rPr>
              <w:t>Medical device industry (1.2.3)</w:t>
            </w:r>
          </w:p>
          <w:p w14:paraId="5E7B5A46"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Consultancy activities (1.2.3 - 1.2.4)</w:t>
            </w:r>
          </w:p>
          <w:p w14:paraId="3D432511"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Remuneration (1.2.5)</w:t>
            </w:r>
          </w:p>
          <w:p w14:paraId="53F1DDC2"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Declarations of interest by top-level management (1.2.5)</w:t>
            </w:r>
          </w:p>
          <w:p w14:paraId="00D53A7D"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Public ownership (1.2.6)</w:t>
            </w:r>
          </w:p>
          <w:p w14:paraId="155AB4E9" w14:textId="0BCDD46D" w:rsidR="00FF42CD" w:rsidRPr="00170123" w:rsidRDefault="00FF42CD" w:rsidP="00FF42CD">
            <w:pPr>
              <w:spacing w:before="60" w:after="60"/>
              <w:rPr>
                <w:lang w:val="en-GB"/>
              </w:rPr>
            </w:pPr>
            <w:r w:rsidRPr="00FF42CD">
              <w:rPr>
                <w:rFonts w:cs="Arial"/>
                <w:sz w:val="20"/>
                <w:szCs w:val="20"/>
                <w:lang w:val="en-IE" w:eastAsia="en-GB"/>
              </w:rPr>
              <w:t>- Subsidiaries,</w:t>
            </w:r>
            <w:r w:rsidR="005665D8">
              <w:rPr>
                <w:rFonts w:cs="Arial"/>
                <w:sz w:val="20"/>
                <w:szCs w:val="20"/>
                <w:lang w:val="en-IE" w:eastAsia="en-GB"/>
              </w:rPr>
              <w:t xml:space="preserve"> </w:t>
            </w:r>
            <w:r w:rsidRPr="00FF42CD">
              <w:rPr>
                <w:rFonts w:cs="Arial"/>
                <w:sz w:val="20"/>
                <w:szCs w:val="20"/>
                <w:lang w:val="en-IE" w:eastAsia="en-GB"/>
              </w:rPr>
              <w:t>subcontractors and external experts (1.2.7; 3.4.2)</w:t>
            </w:r>
          </w:p>
        </w:tc>
        <w:tc>
          <w:tcPr>
            <w:tcW w:w="1094" w:type="dxa"/>
            <w:shd w:val="clear" w:color="auto" w:fill="D9D9D9" w:themeFill="background1" w:themeFillShade="D9"/>
          </w:tcPr>
          <w:p w14:paraId="27009631" w14:textId="4850B729" w:rsidR="00FF42CD" w:rsidRDefault="00FF42CD" w:rsidP="00FF42CD">
            <w:pPr>
              <w:rPr>
                <w:rFonts w:cs="Arial"/>
                <w:szCs w:val="22"/>
                <w:lang w:val="fr-FR"/>
              </w:rPr>
            </w:pPr>
            <w:r w:rsidRPr="00FF42CD">
              <w:rPr>
                <w:rFonts w:cs="Arial"/>
                <w:szCs w:val="22"/>
                <w:lang w:val="fr-FR"/>
              </w:rPr>
              <w:t xml:space="preserve">Article </w:t>
            </w:r>
            <w:r w:rsidR="00174AC8">
              <w:rPr>
                <w:rFonts w:cs="Arial"/>
                <w:szCs w:val="22"/>
                <w:lang w:val="fr-FR"/>
              </w:rPr>
              <w:t>49</w:t>
            </w:r>
            <w:r w:rsidRPr="00FF42CD">
              <w:rPr>
                <w:rFonts w:cs="Arial"/>
                <w:szCs w:val="22"/>
                <w:lang w:val="fr-FR"/>
              </w:rPr>
              <w:t>.5</w:t>
            </w:r>
          </w:p>
          <w:p w14:paraId="4D5E027A" w14:textId="77777777" w:rsidR="00FF42CD" w:rsidRPr="00FF42CD" w:rsidRDefault="00FF42CD" w:rsidP="00FF42CD">
            <w:pPr>
              <w:rPr>
                <w:rFonts w:cs="Arial"/>
                <w:szCs w:val="22"/>
                <w:lang w:val="fr-FR"/>
              </w:rPr>
            </w:pPr>
          </w:p>
          <w:p w14:paraId="5C8EAD8A" w14:textId="028F07F6" w:rsidR="00FF42CD" w:rsidRPr="00FF42CD" w:rsidRDefault="00FF42CD" w:rsidP="00FF42CD">
            <w:pPr>
              <w:rPr>
                <w:rFonts w:cs="Arial"/>
                <w:szCs w:val="22"/>
                <w:lang w:val="fr-FR"/>
              </w:rPr>
            </w:pPr>
            <w:r w:rsidRPr="00FF42CD">
              <w:rPr>
                <w:rFonts w:cs="Arial"/>
                <w:szCs w:val="22"/>
                <w:lang w:val="fr-FR"/>
              </w:rPr>
              <w:t>Annex</w:t>
            </w:r>
            <w:r>
              <w:rPr>
                <w:rFonts w:cs="Arial"/>
                <w:szCs w:val="22"/>
                <w:lang w:val="fr-FR"/>
              </w:rPr>
              <w:t xml:space="preserve"> </w:t>
            </w:r>
            <w:r w:rsidRPr="00FF42CD">
              <w:rPr>
                <w:rFonts w:cs="Arial"/>
                <w:szCs w:val="22"/>
                <w:lang w:val="fr-FR"/>
              </w:rPr>
              <w:t>VII</w:t>
            </w:r>
          </w:p>
          <w:p w14:paraId="68A47BDE" w14:textId="77777777" w:rsidR="00FF42CD" w:rsidRPr="00FF42CD" w:rsidRDefault="00FF42CD" w:rsidP="00FF42CD">
            <w:pPr>
              <w:rPr>
                <w:rFonts w:cs="Arial"/>
                <w:szCs w:val="22"/>
                <w:lang w:val="fr-FR"/>
              </w:rPr>
            </w:pPr>
            <w:r w:rsidRPr="00FF42CD">
              <w:rPr>
                <w:rFonts w:cs="Arial"/>
                <w:szCs w:val="22"/>
                <w:lang w:val="fr-FR"/>
              </w:rPr>
              <w:t>1.1.2</w:t>
            </w:r>
          </w:p>
          <w:p w14:paraId="0930F3B4" w14:textId="77777777" w:rsidR="00FF42CD" w:rsidRPr="00FF42CD" w:rsidRDefault="00FF42CD" w:rsidP="00FF42CD">
            <w:pPr>
              <w:rPr>
                <w:rFonts w:cs="Arial"/>
                <w:szCs w:val="22"/>
                <w:lang w:val="fr-FR"/>
              </w:rPr>
            </w:pPr>
            <w:r w:rsidRPr="00FF42CD">
              <w:rPr>
                <w:rFonts w:cs="Arial"/>
                <w:szCs w:val="22"/>
                <w:lang w:val="fr-FR"/>
              </w:rPr>
              <w:t>1.2.9</w:t>
            </w:r>
          </w:p>
          <w:p w14:paraId="65728AA1" w14:textId="36020420" w:rsidR="00FF42CD" w:rsidRDefault="00FF42CD" w:rsidP="00FF42CD">
            <w:pPr>
              <w:rPr>
                <w:rFonts w:cs="Arial"/>
                <w:szCs w:val="22"/>
                <w:lang w:val="fr-FR"/>
              </w:rPr>
            </w:pPr>
            <w:r w:rsidRPr="00FF42CD">
              <w:rPr>
                <w:rFonts w:cs="Arial"/>
                <w:szCs w:val="22"/>
                <w:lang w:val="fr-FR"/>
              </w:rPr>
              <w:t>2.4</w:t>
            </w:r>
          </w:p>
        </w:tc>
        <w:tc>
          <w:tcPr>
            <w:tcW w:w="465" w:type="dxa"/>
            <w:vMerge w:val="restart"/>
            <w:shd w:val="clear" w:color="auto" w:fill="D9D9D9" w:themeFill="background1" w:themeFillShade="D9"/>
          </w:tcPr>
          <w:p w14:paraId="53DB1D8B" w14:textId="73A75CDC" w:rsidR="00FF42CD" w:rsidRDefault="00E5480F" w:rsidP="0035497C">
            <w:sdt>
              <w:sdtPr>
                <w:rPr>
                  <w:rFonts w:cs="Arial"/>
                  <w:szCs w:val="22"/>
                  <w:lang w:val="fr-FR"/>
                </w:rPr>
                <w:id w:val="80675031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FF42CD" w14:paraId="39505AD6" w14:textId="77777777" w:rsidTr="00FF42CD">
        <w:trPr>
          <w:trHeight w:val="1144"/>
        </w:trPr>
        <w:tc>
          <w:tcPr>
            <w:tcW w:w="684" w:type="dxa"/>
            <w:vMerge/>
            <w:shd w:val="clear" w:color="auto" w:fill="D9D9D9" w:themeFill="background1" w:themeFillShade="D9"/>
          </w:tcPr>
          <w:p w14:paraId="57C75488" w14:textId="77777777" w:rsidR="00FF42CD" w:rsidRDefault="00FF42CD" w:rsidP="0035497C">
            <w:pPr>
              <w:spacing w:before="100" w:after="60"/>
              <w:rPr>
                <w:rFonts w:cs="Arial"/>
                <w:b/>
                <w:sz w:val="14"/>
                <w:szCs w:val="14"/>
                <w:lang w:val="en-IE" w:eastAsia="en-GB"/>
              </w:rPr>
            </w:pPr>
          </w:p>
        </w:tc>
        <w:tc>
          <w:tcPr>
            <w:tcW w:w="7113" w:type="dxa"/>
            <w:vMerge/>
            <w:shd w:val="clear" w:color="auto" w:fill="D9D9D9" w:themeFill="background1" w:themeFillShade="D9"/>
          </w:tcPr>
          <w:p w14:paraId="1502D50D" w14:textId="77777777" w:rsidR="00FF42CD" w:rsidRPr="00FF42CD" w:rsidRDefault="00FF42CD" w:rsidP="00FF42CD">
            <w:pPr>
              <w:spacing w:before="60" w:after="60"/>
              <w:rPr>
                <w:rFonts w:cs="Arial"/>
                <w:sz w:val="20"/>
                <w:szCs w:val="20"/>
                <w:lang w:val="en-IE" w:eastAsia="en-GB"/>
              </w:rPr>
            </w:pPr>
          </w:p>
        </w:tc>
        <w:tc>
          <w:tcPr>
            <w:tcW w:w="1094" w:type="dxa"/>
            <w:shd w:val="clear" w:color="auto" w:fill="D9D9D9" w:themeFill="background1" w:themeFillShade="D9"/>
          </w:tcPr>
          <w:p w14:paraId="55BD15AF" w14:textId="77777777" w:rsidR="00FF42CD" w:rsidRPr="00FF42CD" w:rsidRDefault="00FF42CD" w:rsidP="00FF42CD">
            <w:pPr>
              <w:rPr>
                <w:rFonts w:cs="Arial"/>
                <w:szCs w:val="22"/>
                <w:lang w:val="fr-FR"/>
              </w:rPr>
            </w:pPr>
            <w:r w:rsidRPr="00FF42CD">
              <w:rPr>
                <w:rFonts w:cs="Arial"/>
                <w:szCs w:val="22"/>
                <w:lang w:val="fr-FR"/>
              </w:rPr>
              <w:t>MDCG 2019-6</w:t>
            </w:r>
          </w:p>
          <w:p w14:paraId="51F5C6FF" w14:textId="77777777" w:rsidR="00FF42CD" w:rsidRPr="00FF42CD" w:rsidRDefault="00FF42CD" w:rsidP="00FF42CD">
            <w:pPr>
              <w:rPr>
                <w:rFonts w:cs="Arial"/>
                <w:szCs w:val="22"/>
                <w:lang w:val="fr-FR"/>
              </w:rPr>
            </w:pPr>
            <w:r w:rsidRPr="00FF42CD">
              <w:rPr>
                <w:rFonts w:cs="Arial"/>
                <w:szCs w:val="22"/>
                <w:lang w:val="fr-FR"/>
              </w:rPr>
              <w:t>Q I.3</w:t>
            </w:r>
          </w:p>
          <w:p w14:paraId="5CDFF81B" w14:textId="77777777" w:rsidR="00FF42CD" w:rsidRPr="00FF42CD" w:rsidRDefault="00FF42CD" w:rsidP="00FF42CD">
            <w:pPr>
              <w:rPr>
                <w:rFonts w:cs="Arial"/>
                <w:szCs w:val="22"/>
                <w:lang w:val="fr-FR"/>
              </w:rPr>
            </w:pPr>
            <w:r w:rsidRPr="00FF42CD">
              <w:rPr>
                <w:rFonts w:cs="Arial"/>
                <w:szCs w:val="22"/>
                <w:lang w:val="fr-FR"/>
              </w:rPr>
              <w:t>Q I.4</w:t>
            </w:r>
          </w:p>
          <w:p w14:paraId="173E0AFD" w14:textId="77777777" w:rsidR="00FF42CD" w:rsidRPr="00FF42CD" w:rsidRDefault="00FF42CD" w:rsidP="00FF42CD">
            <w:pPr>
              <w:rPr>
                <w:rFonts w:cs="Arial"/>
                <w:szCs w:val="22"/>
                <w:lang w:val="fr-FR"/>
              </w:rPr>
            </w:pPr>
            <w:r w:rsidRPr="00FF42CD">
              <w:rPr>
                <w:rFonts w:cs="Arial"/>
                <w:szCs w:val="22"/>
                <w:lang w:val="fr-FR"/>
              </w:rPr>
              <w:t>Q I.5</w:t>
            </w:r>
          </w:p>
          <w:p w14:paraId="423843F5" w14:textId="77777777" w:rsidR="00FF42CD" w:rsidRPr="00FF42CD" w:rsidRDefault="00FF42CD" w:rsidP="00FF42CD">
            <w:pPr>
              <w:rPr>
                <w:rFonts w:cs="Arial"/>
                <w:szCs w:val="22"/>
                <w:lang w:val="fr-FR"/>
              </w:rPr>
            </w:pPr>
            <w:r w:rsidRPr="00FF42CD">
              <w:rPr>
                <w:rFonts w:cs="Arial"/>
                <w:szCs w:val="22"/>
                <w:lang w:val="fr-FR"/>
              </w:rPr>
              <w:t>Q I.6</w:t>
            </w:r>
          </w:p>
          <w:p w14:paraId="0393E2C0" w14:textId="77777777" w:rsidR="00FF42CD" w:rsidRPr="00FF42CD" w:rsidRDefault="00FF42CD" w:rsidP="00FF42CD">
            <w:pPr>
              <w:rPr>
                <w:rFonts w:cs="Arial"/>
                <w:szCs w:val="22"/>
                <w:lang w:val="fr-FR"/>
              </w:rPr>
            </w:pPr>
            <w:r w:rsidRPr="00FF42CD">
              <w:rPr>
                <w:rFonts w:cs="Arial"/>
                <w:szCs w:val="22"/>
                <w:lang w:val="fr-FR"/>
              </w:rPr>
              <w:t>Q I.8</w:t>
            </w:r>
          </w:p>
          <w:p w14:paraId="28B41FED" w14:textId="5B6EA3EF" w:rsidR="00FF42CD" w:rsidRDefault="00FF42CD" w:rsidP="00FF42CD">
            <w:pPr>
              <w:rPr>
                <w:rFonts w:cs="Arial"/>
                <w:szCs w:val="22"/>
                <w:lang w:val="fr-FR"/>
              </w:rPr>
            </w:pPr>
            <w:r w:rsidRPr="00FF42CD">
              <w:rPr>
                <w:rFonts w:cs="Arial"/>
                <w:szCs w:val="22"/>
                <w:lang w:val="fr-FR"/>
              </w:rPr>
              <w:t>Q I.9</w:t>
            </w:r>
          </w:p>
        </w:tc>
        <w:tc>
          <w:tcPr>
            <w:tcW w:w="465" w:type="dxa"/>
            <w:vMerge/>
            <w:shd w:val="clear" w:color="auto" w:fill="D9D9D9" w:themeFill="background1" w:themeFillShade="D9"/>
          </w:tcPr>
          <w:p w14:paraId="21399686" w14:textId="77777777" w:rsidR="00FF42CD" w:rsidRDefault="00FF42CD" w:rsidP="0035497C">
            <w:pPr>
              <w:rPr>
                <w:rFonts w:cs="Arial"/>
                <w:szCs w:val="22"/>
                <w:lang w:val="fr-FR"/>
              </w:rPr>
            </w:pPr>
          </w:p>
        </w:tc>
      </w:tr>
    </w:tbl>
    <w:p w14:paraId="36267E33"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35497C" w14:paraId="26F1578A" w14:textId="77777777" w:rsidTr="00F4716C">
        <w:tc>
          <w:tcPr>
            <w:tcW w:w="9356" w:type="dxa"/>
            <w:tcBorders>
              <w:bottom w:val="nil"/>
            </w:tcBorders>
            <w:shd w:val="clear" w:color="auto" w:fill="FFFFFF" w:themeFill="background1"/>
          </w:tcPr>
          <w:p w14:paraId="7DC4286A" w14:textId="77777777" w:rsidR="0035497C" w:rsidRPr="00400CF5" w:rsidRDefault="0035497C" w:rsidP="0035497C">
            <w:pPr>
              <w:rPr>
                <w:rFonts w:ascii="Arial Narrow" w:hAnsi="Arial Narrow"/>
              </w:rPr>
            </w:pPr>
            <w:permStart w:id="881748976" w:edGrp="everyone"/>
            <w:permEnd w:id="881748976"/>
          </w:p>
          <w:p w14:paraId="694F6C0E" w14:textId="77777777" w:rsidR="0035497C" w:rsidRPr="00400CF5" w:rsidRDefault="0035497C" w:rsidP="0035497C">
            <w:pPr>
              <w:rPr>
                <w:rFonts w:ascii="Arial Narrow" w:hAnsi="Arial Narrow"/>
              </w:rPr>
            </w:pPr>
          </w:p>
        </w:tc>
      </w:tr>
    </w:tbl>
    <w:p w14:paraId="13B805AE" w14:textId="77777777" w:rsidR="0035497C" w:rsidRDefault="0035497C" w:rsidP="0035497C">
      <w:pPr>
        <w:spacing w:before="100" w:after="60"/>
        <w:rPr>
          <w:rFonts w:cs="Arial"/>
          <w:b/>
          <w:sz w:val="14"/>
          <w:szCs w:val="14"/>
          <w:lang w:val="en-IE" w:eastAsia="en-GB"/>
        </w:rPr>
        <w:sectPr w:rsidR="0035497C"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2"/>
        <w:gridCol w:w="490"/>
      </w:tblGrid>
      <w:tr w:rsidR="0035497C" w14:paraId="63B219B4" w14:textId="77777777" w:rsidTr="000D00F4">
        <w:tc>
          <w:tcPr>
            <w:tcW w:w="644" w:type="dxa"/>
            <w:shd w:val="clear" w:color="auto" w:fill="D9D9D9" w:themeFill="background1" w:themeFillShade="D9"/>
          </w:tcPr>
          <w:p w14:paraId="22F0C064" w14:textId="77777777" w:rsidR="0035497C" w:rsidRDefault="0035497C" w:rsidP="0035497C">
            <w:pPr>
              <w:spacing w:before="100" w:after="60"/>
              <w:rPr>
                <w:rFonts w:cs="Arial"/>
                <w:b/>
                <w:sz w:val="14"/>
                <w:szCs w:val="14"/>
                <w:lang w:val="en-IE" w:eastAsia="en-GB"/>
              </w:rPr>
            </w:pPr>
            <w:r>
              <w:rPr>
                <w:rFonts w:cs="Arial"/>
                <w:b/>
                <w:sz w:val="14"/>
                <w:szCs w:val="14"/>
                <w:lang w:val="en-IE" w:eastAsia="en-GB"/>
              </w:rPr>
              <w:t>1.2</w:t>
            </w:r>
            <w:r w:rsidR="00937C09">
              <w:rPr>
                <w:rFonts w:cs="Arial"/>
                <w:b/>
                <w:sz w:val="14"/>
                <w:szCs w:val="14"/>
                <w:lang w:val="en-IE" w:eastAsia="en-GB"/>
              </w:rPr>
              <w:t>.8</w:t>
            </w:r>
          </w:p>
          <w:p w14:paraId="15BE8EB3" w14:textId="387A9D18" w:rsidR="000D00F4" w:rsidRDefault="000D00F4" w:rsidP="0035497C">
            <w:pPr>
              <w:spacing w:before="100" w:after="60"/>
            </w:pPr>
            <w:r>
              <w:rPr>
                <w:rFonts w:cs="Arial"/>
                <w:b/>
                <w:sz w:val="14"/>
                <w:szCs w:val="14"/>
                <w:lang w:val="en-IE" w:eastAsia="en-GB"/>
              </w:rPr>
              <w:t>Annex VII</w:t>
            </w:r>
          </w:p>
        </w:tc>
        <w:tc>
          <w:tcPr>
            <w:tcW w:w="8222" w:type="dxa"/>
            <w:shd w:val="clear" w:color="auto" w:fill="D9D9D9" w:themeFill="background1" w:themeFillShade="D9"/>
          </w:tcPr>
          <w:p w14:paraId="4A751C21" w14:textId="43C82A6D" w:rsidR="0035497C" w:rsidRPr="00170123" w:rsidRDefault="00937C09" w:rsidP="00F619B5">
            <w:pPr>
              <w:spacing w:before="60" w:after="60"/>
              <w:rPr>
                <w:lang w:val="en-GB"/>
              </w:rPr>
            </w:pPr>
            <w:r w:rsidRPr="00937C09">
              <w:rPr>
                <w:rFonts w:cs="Arial"/>
                <w:sz w:val="20"/>
                <w:szCs w:val="20"/>
                <w:lang w:val="en-IE" w:eastAsia="en-GB"/>
              </w:rPr>
              <w:t>Documentation demonstrating how the conformity assessment body operates with a set of consistent, fair and reasonable terms and conditions, taking into account small and medium size businesses</w:t>
            </w:r>
          </w:p>
        </w:tc>
        <w:tc>
          <w:tcPr>
            <w:tcW w:w="490" w:type="dxa"/>
            <w:shd w:val="clear" w:color="auto" w:fill="D9D9D9" w:themeFill="background1" w:themeFillShade="D9"/>
          </w:tcPr>
          <w:p w14:paraId="09C4F32F" w14:textId="31F6FE0B" w:rsidR="0035497C" w:rsidRDefault="00E5480F" w:rsidP="0035497C">
            <w:sdt>
              <w:sdtPr>
                <w:rPr>
                  <w:rFonts w:cs="Arial"/>
                  <w:szCs w:val="22"/>
                  <w:lang w:val="fr-FR"/>
                </w:rPr>
                <w:id w:val="-47475979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4291011B"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tblBorders>
          <w:insideH w:val="none" w:sz="0" w:space="0" w:color="auto"/>
          <w:insideV w:val="none" w:sz="0" w:space="0" w:color="auto"/>
        </w:tblBorders>
        <w:shd w:val="clear" w:color="auto" w:fill="FFFFFF" w:themeFill="background1"/>
        <w:tblLook w:val="04A0" w:firstRow="1" w:lastRow="0" w:firstColumn="1" w:lastColumn="0" w:noHBand="0" w:noVBand="1"/>
      </w:tblPr>
      <w:tblGrid>
        <w:gridCol w:w="9356"/>
      </w:tblGrid>
      <w:tr w:rsidR="0035497C" w14:paraId="4C08E012" w14:textId="77777777" w:rsidTr="00F4716C">
        <w:tc>
          <w:tcPr>
            <w:tcW w:w="9356" w:type="dxa"/>
            <w:shd w:val="clear" w:color="auto" w:fill="FFFFFF" w:themeFill="background1"/>
          </w:tcPr>
          <w:p w14:paraId="4FE4462B" w14:textId="77777777" w:rsidR="0035497C" w:rsidRPr="00400CF5" w:rsidRDefault="0035497C" w:rsidP="0035497C">
            <w:pPr>
              <w:rPr>
                <w:rFonts w:ascii="Arial Narrow" w:hAnsi="Arial Narrow"/>
              </w:rPr>
            </w:pPr>
            <w:permStart w:id="1261592957" w:edGrp="everyone"/>
            <w:permEnd w:id="1261592957"/>
          </w:p>
          <w:p w14:paraId="0364C5E7" w14:textId="77777777" w:rsidR="0035497C" w:rsidRPr="00400CF5" w:rsidRDefault="0035497C" w:rsidP="0035497C">
            <w:pPr>
              <w:rPr>
                <w:rFonts w:ascii="Arial Narrow" w:hAnsi="Arial Narrow"/>
              </w:rPr>
            </w:pPr>
          </w:p>
        </w:tc>
      </w:tr>
    </w:tbl>
    <w:p w14:paraId="25EA3B54" w14:textId="77777777" w:rsidR="0028065C" w:rsidRDefault="0028065C" w:rsidP="0035497C">
      <w:pPr>
        <w:spacing w:before="100" w:after="60"/>
        <w:rPr>
          <w:rFonts w:cs="Arial"/>
          <w:b/>
          <w:sz w:val="14"/>
          <w:szCs w:val="14"/>
          <w:lang w:val="en-IE" w:eastAsia="en-GB"/>
        </w:rPr>
        <w:sectPr w:rsidR="0028065C" w:rsidSect="00F356ED">
          <w:type w:val="continuous"/>
          <w:pgSz w:w="11906" w:h="16838" w:code="9"/>
          <w:pgMar w:top="1418" w:right="1134" w:bottom="1134" w:left="1418" w:header="737" w:footer="454" w:gutter="0"/>
          <w:cols w:space="720"/>
          <w:formProt w:val="0"/>
          <w:docGrid w:linePitch="360"/>
        </w:sectPr>
      </w:pPr>
      <w:permStart w:id="1212502957" w:edGrp="everyone"/>
      <w:permEnd w:id="1212502957"/>
    </w:p>
    <w:tbl>
      <w:tblPr>
        <w:tblStyle w:val="TableGrid"/>
        <w:tblW w:w="0" w:type="auto"/>
        <w:tblInd w:w="108" w:type="dxa"/>
        <w:tblBorders>
          <w:bottom w:val="none" w:sz="0" w:space="0" w:color="auto"/>
        </w:tblBorders>
        <w:tblLook w:val="04A0" w:firstRow="1" w:lastRow="0" w:firstColumn="1" w:lastColumn="0" w:noHBand="0" w:noVBand="1"/>
      </w:tblPr>
      <w:tblGrid>
        <w:gridCol w:w="800"/>
        <w:gridCol w:w="7989"/>
        <w:gridCol w:w="567"/>
      </w:tblGrid>
      <w:tr w:rsidR="00142031" w14:paraId="6D6EADEE" w14:textId="77777777" w:rsidTr="007C2770">
        <w:tc>
          <w:tcPr>
            <w:tcW w:w="9356" w:type="dxa"/>
            <w:gridSpan w:val="3"/>
            <w:shd w:val="clear" w:color="auto" w:fill="D9D9D9" w:themeFill="background1" w:themeFillShade="D9"/>
          </w:tcPr>
          <w:p w14:paraId="581D0C53" w14:textId="6E8262E3" w:rsidR="00142031" w:rsidRDefault="00142031" w:rsidP="00142031">
            <w:pPr>
              <w:rPr>
                <w:rFonts w:cs="Arial"/>
                <w:szCs w:val="22"/>
                <w:lang w:val="fr-FR"/>
              </w:rPr>
            </w:pPr>
            <w:r>
              <w:rPr>
                <w:b/>
                <w:sz w:val="20"/>
                <w:szCs w:val="20"/>
                <w:lang w:val="en-US"/>
              </w:rPr>
              <w:t>1.3 Confidentiality</w:t>
            </w:r>
          </w:p>
        </w:tc>
      </w:tr>
      <w:tr w:rsidR="0035497C" w14:paraId="76B0CE41" w14:textId="77777777" w:rsidTr="007C2770">
        <w:tc>
          <w:tcPr>
            <w:tcW w:w="800" w:type="dxa"/>
            <w:shd w:val="clear" w:color="auto" w:fill="D9D9D9" w:themeFill="background1" w:themeFillShade="D9"/>
          </w:tcPr>
          <w:p w14:paraId="276FC428" w14:textId="77777777" w:rsidR="0035497C" w:rsidRDefault="007C2770" w:rsidP="0035497C">
            <w:pPr>
              <w:spacing w:before="100" w:after="60"/>
              <w:rPr>
                <w:rFonts w:cs="Arial"/>
                <w:b/>
                <w:sz w:val="14"/>
                <w:szCs w:val="14"/>
                <w:lang w:val="en-IE" w:eastAsia="en-GB"/>
              </w:rPr>
            </w:pPr>
            <w:r w:rsidRPr="007C2770">
              <w:rPr>
                <w:rFonts w:cs="Arial"/>
                <w:b/>
                <w:sz w:val="14"/>
                <w:szCs w:val="14"/>
                <w:lang w:val="en-IE" w:eastAsia="en-GB"/>
              </w:rPr>
              <w:t>1.3.1 - 1.3.2</w:t>
            </w:r>
          </w:p>
          <w:p w14:paraId="25F2C103" w14:textId="5D67FC43" w:rsidR="000D00F4" w:rsidRDefault="000D00F4" w:rsidP="0035497C">
            <w:pPr>
              <w:spacing w:before="100" w:after="60"/>
            </w:pPr>
            <w:r>
              <w:rPr>
                <w:rFonts w:cs="Arial"/>
                <w:b/>
                <w:sz w:val="14"/>
                <w:szCs w:val="14"/>
                <w:lang w:val="en-IE" w:eastAsia="en-GB"/>
              </w:rPr>
              <w:t>Annex VII</w:t>
            </w:r>
          </w:p>
        </w:tc>
        <w:tc>
          <w:tcPr>
            <w:tcW w:w="7989" w:type="dxa"/>
            <w:shd w:val="clear" w:color="auto" w:fill="D9D9D9" w:themeFill="background1" w:themeFillShade="D9"/>
          </w:tcPr>
          <w:p w14:paraId="6CE34C1B" w14:textId="31135D04" w:rsidR="0035497C" w:rsidRPr="00170123" w:rsidRDefault="0035497C" w:rsidP="00F619B5">
            <w:pPr>
              <w:spacing w:before="60" w:after="60"/>
              <w:rPr>
                <w:lang w:val="en-GB"/>
              </w:rPr>
            </w:pPr>
            <w:r w:rsidRPr="0035497C">
              <w:rPr>
                <w:rFonts w:cs="Arial"/>
                <w:sz w:val="20"/>
                <w:szCs w:val="20"/>
                <w:lang w:val="en-IE" w:eastAsia="en-GB"/>
              </w:rPr>
              <w:t>Documentation detailing how the conformity assessment body ensures that its personnel, committees, subsidiaries, subcontractors, and any associated body or personnel of external bodies respect the confidentiality of the information (including proprietary rights) which comes into their possession</w:t>
            </w:r>
          </w:p>
        </w:tc>
        <w:tc>
          <w:tcPr>
            <w:tcW w:w="567" w:type="dxa"/>
            <w:shd w:val="clear" w:color="auto" w:fill="D9D9D9" w:themeFill="background1" w:themeFillShade="D9"/>
          </w:tcPr>
          <w:p w14:paraId="66EB949A" w14:textId="6424420C" w:rsidR="0035497C" w:rsidRDefault="00E5480F" w:rsidP="0035497C">
            <w:sdt>
              <w:sdtPr>
                <w:rPr>
                  <w:rFonts w:cs="Arial"/>
                  <w:szCs w:val="22"/>
                  <w:lang w:val="fr-FR"/>
                </w:rPr>
                <w:id w:val="207130491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77E58C8B"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7938"/>
        <w:gridCol w:w="1418"/>
      </w:tblGrid>
      <w:tr w:rsidR="00142031" w14:paraId="470CB6AA" w14:textId="77777777" w:rsidTr="000D00F4">
        <w:tc>
          <w:tcPr>
            <w:tcW w:w="7938" w:type="dxa"/>
            <w:shd w:val="clear" w:color="auto" w:fill="FFFFFF" w:themeFill="background1"/>
          </w:tcPr>
          <w:p w14:paraId="2936E295" w14:textId="77777777" w:rsidR="00142031" w:rsidRDefault="00142031" w:rsidP="0035497C">
            <w:pPr>
              <w:rPr>
                <w:rFonts w:ascii="Arial Narrow" w:hAnsi="Arial Narrow"/>
              </w:rPr>
            </w:pPr>
            <w:permStart w:id="1700409692" w:edGrp="everyone"/>
          </w:p>
          <w:permEnd w:id="1700409692"/>
          <w:p w14:paraId="1BF7E36B" w14:textId="77777777" w:rsidR="005665D8" w:rsidRDefault="005665D8" w:rsidP="0035497C">
            <w:pPr>
              <w:rPr>
                <w:rFonts w:ascii="Arial Narrow" w:hAnsi="Arial Narrow"/>
              </w:rPr>
            </w:pPr>
          </w:p>
        </w:tc>
        <w:tc>
          <w:tcPr>
            <w:tcW w:w="1418" w:type="dxa"/>
            <w:shd w:val="clear" w:color="auto" w:fill="FFFFFF" w:themeFill="background1"/>
          </w:tcPr>
          <w:p w14:paraId="10689249" w14:textId="77777777" w:rsidR="00142031" w:rsidRDefault="00142031" w:rsidP="00142031">
            <w:pPr>
              <w:keepNext/>
              <w:rPr>
                <w:rFonts w:cs="Arial"/>
                <w:iCs/>
                <w:sz w:val="20"/>
                <w:szCs w:val="20"/>
                <w:lang w:val="en-US"/>
              </w:rPr>
            </w:pPr>
            <w:r w:rsidRPr="006F12C3">
              <w:rPr>
                <w:rFonts w:cs="Arial"/>
                <w:iCs/>
                <w:sz w:val="20"/>
                <w:szCs w:val="20"/>
                <w:lang w:val="en-US"/>
              </w:rPr>
              <w:t>Annex VII</w:t>
            </w:r>
          </w:p>
          <w:p w14:paraId="0C7D8966" w14:textId="16C0BAD0" w:rsidR="00142031" w:rsidRPr="00400CF5" w:rsidRDefault="00142031" w:rsidP="00142031">
            <w:pPr>
              <w:rPr>
                <w:rFonts w:ascii="Arial Narrow" w:hAnsi="Arial Narrow"/>
              </w:rPr>
            </w:pPr>
            <w:r w:rsidRPr="00995BDA">
              <w:rPr>
                <w:rFonts w:cs="Arial"/>
                <w:iCs/>
                <w:sz w:val="20"/>
                <w:szCs w:val="20"/>
                <w:lang w:val="en-US"/>
              </w:rPr>
              <w:t>2.4</w:t>
            </w:r>
            <w:r>
              <w:rPr>
                <w:rFonts w:cs="Arial"/>
                <w:iCs/>
                <w:sz w:val="20"/>
                <w:szCs w:val="20"/>
                <w:lang w:val="en-US"/>
              </w:rPr>
              <w:t>; 3.4.2</w:t>
            </w:r>
          </w:p>
        </w:tc>
      </w:tr>
    </w:tbl>
    <w:p w14:paraId="4DC882D4" w14:textId="77777777" w:rsidR="001C2A2D" w:rsidRDefault="001C2A2D" w:rsidP="0035497C">
      <w:pPr>
        <w:rPr>
          <w:rFonts w:ascii="Arial Narrow" w:hAnsi="Arial Narrow"/>
        </w:rPr>
        <w:sectPr w:rsidR="001C2A2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Look w:val="04A0" w:firstRow="1" w:lastRow="0" w:firstColumn="1" w:lastColumn="0" w:noHBand="0" w:noVBand="1"/>
      </w:tblPr>
      <w:tblGrid>
        <w:gridCol w:w="106"/>
        <w:gridCol w:w="800"/>
        <w:gridCol w:w="7140"/>
        <w:gridCol w:w="903"/>
        <w:gridCol w:w="28"/>
        <w:gridCol w:w="487"/>
      </w:tblGrid>
      <w:tr w:rsidR="00142031" w:rsidRPr="00DA0745" w14:paraId="1B425EC6" w14:textId="77777777" w:rsidTr="007C2770">
        <w:trPr>
          <w:gridAfter w:val="2"/>
          <w:wAfter w:w="515" w:type="dxa"/>
        </w:trPr>
        <w:tc>
          <w:tcPr>
            <w:tcW w:w="8949" w:type="dxa"/>
            <w:gridSpan w:val="4"/>
            <w:tcBorders>
              <w:left w:val="nil"/>
              <w:bottom w:val="single" w:sz="4" w:space="0" w:color="auto"/>
              <w:right w:val="nil"/>
            </w:tcBorders>
          </w:tcPr>
          <w:p w14:paraId="063E334A" w14:textId="77777777" w:rsidR="00142031" w:rsidRPr="00DA0745" w:rsidRDefault="00142031" w:rsidP="003E4744">
            <w:pPr>
              <w:jc w:val="both"/>
              <w:rPr>
                <w:rFonts w:cs="Arial"/>
                <w:sz w:val="20"/>
                <w:szCs w:val="20"/>
                <w:lang w:val="en-IE" w:eastAsia="en-GB"/>
              </w:rPr>
            </w:pPr>
          </w:p>
        </w:tc>
      </w:tr>
      <w:tr w:rsidR="00AD7669" w:rsidRPr="009446F9" w14:paraId="12CF1A7B" w14:textId="77777777" w:rsidTr="005665D8">
        <w:trPr>
          <w:gridBefore w:val="1"/>
          <w:wBefore w:w="106" w:type="dxa"/>
        </w:trPr>
        <w:tc>
          <w:tcPr>
            <w:tcW w:w="9358" w:type="dxa"/>
            <w:gridSpan w:val="5"/>
            <w:tcBorders>
              <w:bottom w:val="single" w:sz="4" w:space="0" w:color="auto"/>
            </w:tcBorders>
            <w:shd w:val="clear" w:color="auto" w:fill="D9D9D9" w:themeFill="background1" w:themeFillShade="D9"/>
          </w:tcPr>
          <w:p w14:paraId="37820A3A" w14:textId="4EE432A0" w:rsidR="00AD7669" w:rsidRDefault="007C2770" w:rsidP="001800AA">
            <w:pPr>
              <w:jc w:val="both"/>
              <w:rPr>
                <w:lang w:val="en-GB"/>
              </w:rPr>
            </w:pPr>
            <w:r>
              <w:rPr>
                <w:rFonts w:cs="Arial"/>
                <w:b/>
                <w:sz w:val="20"/>
                <w:szCs w:val="20"/>
                <w:lang w:val="en-IE" w:eastAsia="en-GB"/>
              </w:rPr>
              <w:t xml:space="preserve">1.4 </w:t>
            </w:r>
            <w:r w:rsidR="00AD7669" w:rsidRPr="0035497C">
              <w:rPr>
                <w:rFonts w:cs="Arial"/>
                <w:b/>
                <w:sz w:val="20"/>
                <w:szCs w:val="20"/>
                <w:lang w:val="en-IE" w:eastAsia="en-GB"/>
              </w:rPr>
              <w:t>Liability</w:t>
            </w:r>
          </w:p>
        </w:tc>
      </w:tr>
      <w:tr w:rsidR="007C2770" w14:paraId="11A81502" w14:textId="77777777" w:rsidTr="007C2770">
        <w:trPr>
          <w:gridBefore w:val="1"/>
          <w:wBefore w:w="106" w:type="dxa"/>
        </w:trPr>
        <w:tc>
          <w:tcPr>
            <w:tcW w:w="800" w:type="dxa"/>
            <w:tcBorders>
              <w:top w:val="single" w:sz="4" w:space="0" w:color="auto"/>
              <w:bottom w:val="nil"/>
            </w:tcBorders>
            <w:shd w:val="clear" w:color="auto" w:fill="D9D9D9" w:themeFill="background1" w:themeFillShade="D9"/>
          </w:tcPr>
          <w:p w14:paraId="583BBC23" w14:textId="77777777" w:rsidR="007C2770" w:rsidRDefault="007C2770" w:rsidP="001800AA">
            <w:pPr>
              <w:spacing w:before="100" w:after="60"/>
              <w:rPr>
                <w:rFonts w:cs="Arial"/>
                <w:b/>
                <w:sz w:val="14"/>
                <w:szCs w:val="14"/>
                <w:lang w:val="en-IE" w:eastAsia="en-GB"/>
              </w:rPr>
            </w:pPr>
            <w:r w:rsidRPr="007C2770">
              <w:rPr>
                <w:rFonts w:cs="Arial"/>
                <w:b/>
                <w:sz w:val="14"/>
                <w:szCs w:val="14"/>
                <w:lang w:val="en-IE" w:eastAsia="en-GB"/>
              </w:rPr>
              <w:t>1.4.1 - 1.4.2</w:t>
            </w:r>
          </w:p>
          <w:p w14:paraId="54051245" w14:textId="25B5CD23" w:rsidR="000D00F4" w:rsidRDefault="000D00F4" w:rsidP="001800AA">
            <w:pPr>
              <w:spacing w:before="100" w:after="60"/>
            </w:pPr>
            <w:r>
              <w:rPr>
                <w:rFonts w:cs="Arial"/>
                <w:b/>
                <w:sz w:val="14"/>
                <w:szCs w:val="14"/>
                <w:lang w:val="en-IE" w:eastAsia="en-GB"/>
              </w:rPr>
              <w:t>Annex VII</w:t>
            </w:r>
          </w:p>
        </w:tc>
        <w:tc>
          <w:tcPr>
            <w:tcW w:w="7140" w:type="dxa"/>
            <w:tcBorders>
              <w:top w:val="single" w:sz="4" w:space="0" w:color="auto"/>
              <w:bottom w:val="nil"/>
            </w:tcBorders>
            <w:shd w:val="clear" w:color="auto" w:fill="D9D9D9" w:themeFill="background1" w:themeFillShade="D9"/>
          </w:tcPr>
          <w:p w14:paraId="762C5A90" w14:textId="0D612383" w:rsidR="007C2770" w:rsidRPr="00170123" w:rsidRDefault="007C2770" w:rsidP="00F619B5">
            <w:pPr>
              <w:spacing w:before="60" w:after="60"/>
              <w:rPr>
                <w:lang w:val="en-GB"/>
              </w:rPr>
            </w:pPr>
            <w:r w:rsidRPr="00F619B5">
              <w:rPr>
                <w:rFonts w:cs="Arial"/>
                <w:sz w:val="20"/>
                <w:szCs w:val="20"/>
                <w:lang w:val="en-IE" w:eastAsia="en-GB"/>
              </w:rPr>
              <w:t>Documentation on the liability insurance covering conformity assessment activities, including its scope and overall financial value</w:t>
            </w:r>
          </w:p>
        </w:tc>
        <w:tc>
          <w:tcPr>
            <w:tcW w:w="931" w:type="dxa"/>
            <w:gridSpan w:val="2"/>
            <w:tcBorders>
              <w:top w:val="single" w:sz="4" w:space="0" w:color="auto"/>
              <w:bottom w:val="nil"/>
            </w:tcBorders>
            <w:shd w:val="clear" w:color="auto" w:fill="D9D9D9" w:themeFill="background1" w:themeFillShade="D9"/>
          </w:tcPr>
          <w:p w14:paraId="1552AE2F" w14:textId="77777777" w:rsidR="007C2770" w:rsidRPr="007C2770" w:rsidRDefault="007C2770" w:rsidP="007C2770">
            <w:pPr>
              <w:spacing w:before="60" w:after="60"/>
              <w:rPr>
                <w:lang w:val="en-GB"/>
              </w:rPr>
            </w:pPr>
            <w:r w:rsidRPr="007C2770">
              <w:rPr>
                <w:lang w:val="en-GB"/>
              </w:rPr>
              <w:t>MDCG 2019-6</w:t>
            </w:r>
          </w:p>
          <w:p w14:paraId="619AC325" w14:textId="1FF0ECE9" w:rsidR="007C2770" w:rsidRPr="00170123" w:rsidRDefault="007C2770" w:rsidP="007C2770">
            <w:pPr>
              <w:spacing w:before="60" w:after="60"/>
              <w:rPr>
                <w:lang w:val="en-GB"/>
              </w:rPr>
            </w:pPr>
            <w:r w:rsidRPr="007C2770">
              <w:rPr>
                <w:lang w:val="en-GB"/>
              </w:rPr>
              <w:t>Q I.10</w:t>
            </w:r>
          </w:p>
        </w:tc>
        <w:tc>
          <w:tcPr>
            <w:tcW w:w="487" w:type="dxa"/>
            <w:tcBorders>
              <w:top w:val="single" w:sz="4" w:space="0" w:color="auto"/>
              <w:bottom w:val="nil"/>
            </w:tcBorders>
            <w:shd w:val="clear" w:color="auto" w:fill="D9D9D9" w:themeFill="background1" w:themeFillShade="D9"/>
          </w:tcPr>
          <w:p w14:paraId="093D59BB" w14:textId="35CD535D" w:rsidR="007C2770" w:rsidRDefault="00E5480F" w:rsidP="001800AA">
            <w:sdt>
              <w:sdtPr>
                <w:rPr>
                  <w:rFonts w:cs="Arial"/>
                  <w:szCs w:val="22"/>
                  <w:lang w:val="fr-FR"/>
                </w:rPr>
                <w:id w:val="149359820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783A986F" w14:textId="77777777" w:rsidR="00AD7669" w:rsidRDefault="00AD7669" w:rsidP="00AD7669">
      <w:pPr>
        <w:rPr>
          <w:rFonts w:ascii="Arial Narrow" w:hAnsi="Arial Narrow"/>
        </w:rPr>
        <w:sectPr w:rsidR="00AD7669"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AD7669" w14:paraId="494139D6" w14:textId="77777777" w:rsidTr="00E93794">
        <w:tc>
          <w:tcPr>
            <w:tcW w:w="9386" w:type="dxa"/>
            <w:tcBorders>
              <w:bottom w:val="nil"/>
            </w:tcBorders>
            <w:shd w:val="clear" w:color="auto" w:fill="FFFFFF" w:themeFill="background1"/>
          </w:tcPr>
          <w:p w14:paraId="7AF6C8B1" w14:textId="77777777" w:rsidR="001C2A2D" w:rsidRPr="00400CF5" w:rsidRDefault="001C2A2D" w:rsidP="001800AA">
            <w:pPr>
              <w:rPr>
                <w:rFonts w:ascii="Arial Narrow" w:hAnsi="Arial Narrow"/>
              </w:rPr>
            </w:pPr>
          </w:p>
          <w:p w14:paraId="687E1D91" w14:textId="77777777" w:rsidR="00AD7669" w:rsidRPr="00400CF5" w:rsidRDefault="00AD7669" w:rsidP="001800AA">
            <w:pPr>
              <w:rPr>
                <w:rFonts w:ascii="Arial Narrow" w:hAnsi="Arial Narrow"/>
              </w:rPr>
            </w:pPr>
          </w:p>
        </w:tc>
      </w:tr>
    </w:tbl>
    <w:p w14:paraId="6654B1BD" w14:textId="77777777" w:rsidR="00AD7669" w:rsidRDefault="00AD7669" w:rsidP="00AD7669">
      <w:pPr>
        <w:spacing w:before="100" w:after="60"/>
        <w:rPr>
          <w:rFonts w:cs="Arial"/>
          <w:b/>
          <w:sz w:val="14"/>
          <w:szCs w:val="14"/>
          <w:lang w:val="en-IE" w:eastAsia="en-GB"/>
        </w:rPr>
        <w:sectPr w:rsidR="00AD7669"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1"/>
        <w:gridCol w:w="491"/>
      </w:tblGrid>
      <w:tr w:rsidR="007C2770" w14:paraId="30D227BD" w14:textId="77777777" w:rsidTr="000D00F4">
        <w:tc>
          <w:tcPr>
            <w:tcW w:w="9356" w:type="dxa"/>
            <w:gridSpan w:val="3"/>
            <w:shd w:val="clear" w:color="auto" w:fill="D9D9D9" w:themeFill="background1" w:themeFillShade="D9"/>
          </w:tcPr>
          <w:p w14:paraId="4296DE12" w14:textId="5C8AE15B" w:rsidR="007C2770" w:rsidRDefault="007C2770" w:rsidP="001800AA">
            <w:pPr>
              <w:rPr>
                <w:rFonts w:cs="Arial"/>
                <w:szCs w:val="22"/>
                <w:lang w:val="fr-FR"/>
              </w:rPr>
            </w:pPr>
            <w:r>
              <w:rPr>
                <w:b/>
                <w:sz w:val="20"/>
                <w:szCs w:val="20"/>
                <w:lang w:val="en-US"/>
              </w:rPr>
              <w:t>1.5 Financial requirements</w:t>
            </w:r>
          </w:p>
        </w:tc>
      </w:tr>
      <w:tr w:rsidR="00AD7669" w14:paraId="7B0802D7" w14:textId="77777777" w:rsidTr="000D00F4">
        <w:tc>
          <w:tcPr>
            <w:tcW w:w="644" w:type="dxa"/>
            <w:shd w:val="clear" w:color="auto" w:fill="D9D9D9" w:themeFill="background1" w:themeFillShade="D9"/>
          </w:tcPr>
          <w:p w14:paraId="6F6CEF44" w14:textId="77777777" w:rsidR="00AD7669" w:rsidRDefault="00AD7669" w:rsidP="001800AA">
            <w:pPr>
              <w:spacing w:before="100" w:after="60"/>
              <w:rPr>
                <w:rFonts w:cs="Arial"/>
                <w:b/>
                <w:sz w:val="14"/>
                <w:szCs w:val="14"/>
                <w:lang w:val="en-IE" w:eastAsia="en-GB"/>
              </w:rPr>
            </w:pPr>
            <w:bookmarkStart w:id="3" w:name="_Hlk174452740"/>
            <w:r>
              <w:rPr>
                <w:rFonts w:cs="Arial"/>
                <w:b/>
                <w:sz w:val="14"/>
                <w:szCs w:val="14"/>
                <w:lang w:val="en-IE" w:eastAsia="en-GB"/>
              </w:rPr>
              <w:t>1.</w:t>
            </w:r>
            <w:r w:rsidR="007C2770">
              <w:rPr>
                <w:rFonts w:cs="Arial"/>
                <w:b/>
                <w:sz w:val="14"/>
                <w:szCs w:val="14"/>
                <w:lang w:val="en-IE" w:eastAsia="en-GB"/>
              </w:rPr>
              <w:t>5</w:t>
            </w:r>
          </w:p>
          <w:p w14:paraId="5A33882F" w14:textId="0EDFBA22" w:rsidR="000D00F4" w:rsidRDefault="000D00F4" w:rsidP="001800AA">
            <w:pPr>
              <w:spacing w:before="100" w:after="60"/>
            </w:pPr>
            <w:r>
              <w:rPr>
                <w:rFonts w:cs="Arial"/>
                <w:b/>
                <w:sz w:val="14"/>
                <w:szCs w:val="14"/>
                <w:lang w:val="en-IE" w:eastAsia="en-GB"/>
              </w:rPr>
              <w:t>Annex VII</w:t>
            </w:r>
          </w:p>
        </w:tc>
        <w:tc>
          <w:tcPr>
            <w:tcW w:w="8221" w:type="dxa"/>
            <w:shd w:val="clear" w:color="auto" w:fill="D9D9D9" w:themeFill="background1" w:themeFillShade="D9"/>
          </w:tcPr>
          <w:p w14:paraId="05FC5BD4" w14:textId="281343F9" w:rsidR="00AD7669" w:rsidRPr="00170123" w:rsidRDefault="00AD7669" w:rsidP="00F619B5">
            <w:pPr>
              <w:spacing w:before="60" w:after="60"/>
              <w:rPr>
                <w:lang w:val="en-GB"/>
              </w:rPr>
            </w:pPr>
            <w:r w:rsidRPr="0035497C">
              <w:rPr>
                <w:rFonts w:cs="Arial"/>
                <w:sz w:val="20"/>
                <w:szCs w:val="20"/>
                <w:lang w:val="en-IE" w:eastAsia="en-GB"/>
              </w:rPr>
              <w:t>Documentation detailing the conformity assessment body’s financial resources, including its financial capacity and long-term economic viability</w:t>
            </w:r>
          </w:p>
        </w:tc>
        <w:tc>
          <w:tcPr>
            <w:tcW w:w="491" w:type="dxa"/>
            <w:shd w:val="clear" w:color="auto" w:fill="D9D9D9" w:themeFill="background1" w:themeFillShade="D9"/>
          </w:tcPr>
          <w:p w14:paraId="3D5B84F2" w14:textId="216E11AF" w:rsidR="00AD7669" w:rsidRDefault="00E5480F" w:rsidP="001800AA">
            <w:sdt>
              <w:sdtPr>
                <w:rPr>
                  <w:rFonts w:cs="Arial"/>
                  <w:szCs w:val="22"/>
                  <w:lang w:val="fr-FR"/>
                </w:rPr>
                <w:id w:val="148119823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bookmarkEnd w:id="3"/>
    </w:tbl>
    <w:p w14:paraId="7D61E484" w14:textId="77777777" w:rsidR="00AD7669" w:rsidRDefault="00AD7669" w:rsidP="00AD7669">
      <w:pPr>
        <w:rPr>
          <w:rFonts w:ascii="Arial Narrow" w:hAnsi="Arial Narrow"/>
        </w:rPr>
        <w:sectPr w:rsidR="00AD7669"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644"/>
        <w:gridCol w:w="6379"/>
        <w:gridCol w:w="1881"/>
        <w:gridCol w:w="452"/>
      </w:tblGrid>
      <w:tr w:rsidR="00AD7669" w14:paraId="48F15398" w14:textId="77777777" w:rsidTr="000D00F4">
        <w:tc>
          <w:tcPr>
            <w:tcW w:w="9356" w:type="dxa"/>
            <w:gridSpan w:val="4"/>
            <w:shd w:val="clear" w:color="auto" w:fill="FFFFFF" w:themeFill="background1"/>
          </w:tcPr>
          <w:p w14:paraId="2F88AA3E" w14:textId="77777777" w:rsidR="00AD7669" w:rsidRPr="00400CF5" w:rsidRDefault="00AD7669" w:rsidP="001800AA">
            <w:pPr>
              <w:rPr>
                <w:rFonts w:ascii="Arial Narrow" w:hAnsi="Arial Narrow"/>
              </w:rPr>
            </w:pPr>
            <w:permStart w:id="1112174377" w:edGrp="everyone"/>
            <w:permEnd w:id="1112174377"/>
          </w:p>
          <w:p w14:paraId="28F7E3F7" w14:textId="77777777" w:rsidR="00AD7669" w:rsidRPr="00400CF5" w:rsidRDefault="00AD7669" w:rsidP="001800AA">
            <w:pPr>
              <w:rPr>
                <w:rFonts w:ascii="Arial Narrow" w:hAnsi="Arial Narrow"/>
              </w:rPr>
            </w:pPr>
          </w:p>
        </w:tc>
      </w:tr>
      <w:tr w:rsidR="007C2770" w14:paraId="5BBEEC37" w14:textId="77777777" w:rsidTr="000D00F4">
        <w:tc>
          <w:tcPr>
            <w:tcW w:w="9356" w:type="dxa"/>
            <w:gridSpan w:val="4"/>
            <w:tcBorders>
              <w:bottom w:val="nil"/>
            </w:tcBorders>
            <w:shd w:val="clear" w:color="auto" w:fill="D9D9D9" w:themeFill="background1" w:themeFillShade="D9"/>
          </w:tcPr>
          <w:p w14:paraId="4BA6DED2" w14:textId="1D35B550" w:rsidR="007C2770" w:rsidRPr="00400CF5" w:rsidRDefault="007C2770" w:rsidP="001800AA">
            <w:pPr>
              <w:rPr>
                <w:rFonts w:ascii="Arial Narrow" w:hAnsi="Arial Narrow"/>
              </w:rPr>
            </w:pPr>
            <w:r>
              <w:rPr>
                <w:b/>
                <w:sz w:val="20"/>
                <w:szCs w:val="20"/>
                <w:lang w:val="en-US"/>
              </w:rPr>
              <w:t xml:space="preserve">1.6 </w:t>
            </w:r>
            <w:r w:rsidRPr="00386FE0">
              <w:rPr>
                <w:rFonts w:cs="Arial"/>
                <w:b/>
                <w:bCs/>
                <w:sz w:val="20"/>
                <w:lang w:val="en-IE" w:eastAsia="en-GB"/>
              </w:rPr>
              <w:t>Participation in coordination activities</w:t>
            </w:r>
          </w:p>
        </w:tc>
      </w:tr>
      <w:tr w:rsidR="007C2770" w14:paraId="09DD3D60" w14:textId="77777777" w:rsidTr="000D00F4">
        <w:tblPrEx>
          <w:tblBorders>
            <w:bottom w:val="none" w:sz="0" w:space="0" w:color="auto"/>
          </w:tblBorders>
          <w:shd w:val="clear" w:color="auto" w:fill="auto"/>
        </w:tblPrEx>
        <w:trPr>
          <w:trHeight w:val="315"/>
        </w:trPr>
        <w:tc>
          <w:tcPr>
            <w:tcW w:w="644" w:type="dxa"/>
            <w:vMerge w:val="restart"/>
            <w:shd w:val="clear" w:color="auto" w:fill="D9D9D9" w:themeFill="background1" w:themeFillShade="D9"/>
          </w:tcPr>
          <w:p w14:paraId="18A45BD3" w14:textId="77777777" w:rsidR="007C2770" w:rsidRDefault="007C2770" w:rsidP="007C2770">
            <w:pPr>
              <w:spacing w:before="100" w:after="60"/>
              <w:rPr>
                <w:rFonts w:cs="Arial"/>
                <w:b/>
                <w:sz w:val="14"/>
                <w:szCs w:val="14"/>
                <w:lang w:val="en-IE" w:eastAsia="en-GB"/>
              </w:rPr>
            </w:pPr>
            <w:r w:rsidRPr="007C2770">
              <w:rPr>
                <w:rFonts w:cs="Arial"/>
                <w:b/>
                <w:sz w:val="14"/>
                <w:szCs w:val="14"/>
                <w:lang w:val="en-IE" w:eastAsia="en-GB"/>
              </w:rPr>
              <w:t>1.6.1 - 1.6.2</w:t>
            </w:r>
          </w:p>
          <w:p w14:paraId="30AC1CF8" w14:textId="0ABD851D" w:rsidR="000D00F4" w:rsidRDefault="000D00F4" w:rsidP="007C2770">
            <w:pPr>
              <w:spacing w:before="100" w:after="60"/>
            </w:pPr>
            <w:r>
              <w:rPr>
                <w:rFonts w:cs="Arial"/>
                <w:b/>
                <w:sz w:val="14"/>
                <w:szCs w:val="14"/>
                <w:lang w:val="en-IE" w:eastAsia="en-GB"/>
              </w:rPr>
              <w:t>Annex VII</w:t>
            </w:r>
          </w:p>
        </w:tc>
        <w:tc>
          <w:tcPr>
            <w:tcW w:w="6379" w:type="dxa"/>
            <w:vMerge w:val="restart"/>
            <w:shd w:val="clear" w:color="auto" w:fill="D9D9D9" w:themeFill="background1" w:themeFillShade="D9"/>
          </w:tcPr>
          <w:p w14:paraId="211BB845" w14:textId="77777777" w:rsidR="007C2770" w:rsidRPr="00170123" w:rsidRDefault="007C2770" w:rsidP="007C2770">
            <w:pPr>
              <w:spacing w:before="60" w:after="60"/>
              <w:rPr>
                <w:lang w:val="en-GB"/>
              </w:rPr>
            </w:pPr>
            <w:r w:rsidRPr="007C2770">
              <w:rPr>
                <w:rFonts w:cs="Arial"/>
                <w:sz w:val="20"/>
                <w:szCs w:val="20"/>
                <w:lang w:val="en-IE" w:eastAsia="en-GB"/>
              </w:rPr>
              <w:t>Documentation on the CAB’s procedures ensuring its personnel is involved in standardisation activities and in the work of the notified body coordination group and how personnel are informed. Strategy to take into consideration guidance and best practice documents</w:t>
            </w:r>
          </w:p>
        </w:tc>
        <w:tc>
          <w:tcPr>
            <w:tcW w:w="1881" w:type="dxa"/>
            <w:shd w:val="clear" w:color="auto" w:fill="D9D9D9" w:themeFill="background1" w:themeFillShade="D9"/>
          </w:tcPr>
          <w:p w14:paraId="55E016AE" w14:textId="312A379F" w:rsidR="007C2770" w:rsidRPr="00170123" w:rsidRDefault="007C2770" w:rsidP="007C2770">
            <w:pPr>
              <w:spacing w:before="60" w:after="60"/>
              <w:rPr>
                <w:lang w:val="en-GB"/>
              </w:rPr>
            </w:pPr>
            <w:r w:rsidRPr="003F01B7">
              <w:t>Article 4</w:t>
            </w:r>
            <w:r w:rsidR="00174AC8">
              <w:t>5</w:t>
            </w:r>
          </w:p>
        </w:tc>
        <w:tc>
          <w:tcPr>
            <w:tcW w:w="452" w:type="dxa"/>
            <w:vMerge w:val="restart"/>
            <w:shd w:val="clear" w:color="auto" w:fill="D9D9D9" w:themeFill="background1" w:themeFillShade="D9"/>
          </w:tcPr>
          <w:p w14:paraId="10D30115" w14:textId="1EF8D233" w:rsidR="007C2770" w:rsidRDefault="00E5480F" w:rsidP="007C2770">
            <w:sdt>
              <w:sdtPr>
                <w:rPr>
                  <w:rFonts w:cs="Arial"/>
                  <w:szCs w:val="22"/>
                  <w:lang w:val="fr-FR"/>
                </w:rPr>
                <w:id w:val="149583534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7C2770" w14:paraId="7B77FCD5" w14:textId="77777777" w:rsidTr="000D00F4">
        <w:tblPrEx>
          <w:tblBorders>
            <w:bottom w:val="none" w:sz="0" w:space="0" w:color="auto"/>
          </w:tblBorders>
          <w:shd w:val="clear" w:color="auto" w:fill="auto"/>
        </w:tblPrEx>
        <w:trPr>
          <w:trHeight w:val="314"/>
        </w:trPr>
        <w:tc>
          <w:tcPr>
            <w:tcW w:w="644" w:type="dxa"/>
            <w:vMerge/>
            <w:shd w:val="clear" w:color="auto" w:fill="D9D9D9" w:themeFill="background1" w:themeFillShade="D9"/>
          </w:tcPr>
          <w:p w14:paraId="782E7D65" w14:textId="77777777" w:rsidR="007C2770" w:rsidRPr="007C2770" w:rsidRDefault="007C2770" w:rsidP="007C2770">
            <w:pPr>
              <w:spacing w:before="100" w:after="60"/>
              <w:rPr>
                <w:rFonts w:cs="Arial"/>
                <w:b/>
                <w:sz w:val="14"/>
                <w:szCs w:val="14"/>
                <w:lang w:val="en-IE" w:eastAsia="en-GB"/>
              </w:rPr>
            </w:pPr>
          </w:p>
        </w:tc>
        <w:tc>
          <w:tcPr>
            <w:tcW w:w="6379" w:type="dxa"/>
            <w:vMerge/>
            <w:shd w:val="clear" w:color="auto" w:fill="D9D9D9" w:themeFill="background1" w:themeFillShade="D9"/>
          </w:tcPr>
          <w:p w14:paraId="2A8D933D" w14:textId="77777777" w:rsidR="007C2770" w:rsidRPr="007C2770" w:rsidRDefault="007C2770" w:rsidP="007C2770">
            <w:pPr>
              <w:spacing w:before="60" w:after="60"/>
              <w:rPr>
                <w:rFonts w:cs="Arial"/>
                <w:sz w:val="20"/>
                <w:szCs w:val="20"/>
                <w:lang w:val="en-IE" w:eastAsia="en-GB"/>
              </w:rPr>
            </w:pPr>
          </w:p>
        </w:tc>
        <w:tc>
          <w:tcPr>
            <w:tcW w:w="1881" w:type="dxa"/>
            <w:shd w:val="clear" w:color="auto" w:fill="D9D9D9" w:themeFill="background1" w:themeFillShade="D9"/>
          </w:tcPr>
          <w:p w14:paraId="22D68A66" w14:textId="77777777" w:rsidR="007C2770" w:rsidRDefault="007C2770" w:rsidP="007C2770">
            <w:pPr>
              <w:spacing w:before="60" w:after="60"/>
            </w:pPr>
            <w:r>
              <w:t xml:space="preserve">MDCG 2019-6 </w:t>
            </w:r>
          </w:p>
          <w:p w14:paraId="14565544" w14:textId="1B8840B3" w:rsidR="007C2770" w:rsidRPr="00170123" w:rsidRDefault="007C2770" w:rsidP="007C2770">
            <w:pPr>
              <w:spacing w:before="60" w:after="60"/>
              <w:rPr>
                <w:lang w:val="en-GB"/>
              </w:rPr>
            </w:pPr>
            <w:r>
              <w:t>Q I.1</w:t>
            </w:r>
          </w:p>
        </w:tc>
        <w:tc>
          <w:tcPr>
            <w:tcW w:w="452" w:type="dxa"/>
            <w:vMerge/>
            <w:shd w:val="clear" w:color="auto" w:fill="D9D9D9" w:themeFill="background1" w:themeFillShade="D9"/>
          </w:tcPr>
          <w:p w14:paraId="4F11DDD4" w14:textId="77777777" w:rsidR="007C2770" w:rsidRDefault="007C2770" w:rsidP="007C2770">
            <w:pPr>
              <w:rPr>
                <w:rFonts w:cs="Arial"/>
                <w:szCs w:val="22"/>
                <w:lang w:val="fr-FR"/>
              </w:rPr>
            </w:pPr>
          </w:p>
        </w:tc>
      </w:tr>
    </w:tbl>
    <w:p w14:paraId="6D20D864" w14:textId="77777777" w:rsidR="00AA4E15" w:rsidRDefault="00AA4E15" w:rsidP="001800AA">
      <w:pPr>
        <w:rPr>
          <w:rFonts w:ascii="Arial Narrow" w:hAnsi="Arial Narrow"/>
        </w:rPr>
        <w:sectPr w:rsidR="00AA4E1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7C2770" w14:paraId="621DA790" w14:textId="77777777" w:rsidTr="00FC2180">
        <w:tc>
          <w:tcPr>
            <w:tcW w:w="9356" w:type="dxa"/>
            <w:tcBorders>
              <w:left w:val="single" w:sz="4" w:space="0" w:color="auto"/>
              <w:bottom w:val="single" w:sz="4" w:space="0" w:color="auto"/>
              <w:right w:val="single" w:sz="4" w:space="0" w:color="auto"/>
            </w:tcBorders>
            <w:shd w:val="clear" w:color="auto" w:fill="FFFFFF" w:themeFill="background1"/>
          </w:tcPr>
          <w:p w14:paraId="2D647E3F" w14:textId="77777777" w:rsidR="007C2770" w:rsidRDefault="007C2770" w:rsidP="001800AA">
            <w:pPr>
              <w:rPr>
                <w:rFonts w:ascii="Arial Narrow" w:hAnsi="Arial Narrow"/>
              </w:rPr>
            </w:pPr>
          </w:p>
          <w:p w14:paraId="05B093AB" w14:textId="77777777" w:rsidR="007C2770" w:rsidRPr="00400CF5" w:rsidRDefault="007C2770" w:rsidP="001800AA">
            <w:pPr>
              <w:rPr>
                <w:rFonts w:ascii="Arial Narrow" w:hAnsi="Arial Narrow"/>
              </w:rPr>
            </w:pPr>
          </w:p>
        </w:tc>
      </w:tr>
      <w:tr w:rsidR="00AA4E15" w14:paraId="2E6BDFD1" w14:textId="77777777" w:rsidTr="00FC2180">
        <w:tc>
          <w:tcPr>
            <w:tcW w:w="9356" w:type="dxa"/>
            <w:tcBorders>
              <w:top w:val="single" w:sz="4" w:space="0" w:color="auto"/>
              <w:left w:val="nil"/>
              <w:bottom w:val="nil"/>
              <w:right w:val="nil"/>
            </w:tcBorders>
            <w:shd w:val="clear" w:color="auto" w:fill="FFFFFF" w:themeFill="background1"/>
          </w:tcPr>
          <w:p w14:paraId="201A5CEE" w14:textId="77777777" w:rsidR="00AA4E15" w:rsidRPr="00400CF5" w:rsidRDefault="00AA4E15" w:rsidP="001800AA">
            <w:pPr>
              <w:rPr>
                <w:rFonts w:ascii="Arial Narrow" w:hAnsi="Arial Narrow"/>
              </w:rPr>
            </w:pPr>
          </w:p>
        </w:tc>
      </w:tr>
    </w:tbl>
    <w:p w14:paraId="7B762818" w14:textId="77777777" w:rsidR="00AA4E15" w:rsidRDefault="00AA4E15" w:rsidP="00AD7669">
      <w:pPr>
        <w:jc w:val="both"/>
        <w:rPr>
          <w:lang w:val="en-GB"/>
        </w:rPr>
        <w:sectPr w:rsidR="00AA4E15" w:rsidSect="00F356ED">
          <w:type w:val="continuous"/>
          <w:pgSz w:w="11906" w:h="16838" w:code="9"/>
          <w:pgMar w:top="1418" w:right="1134" w:bottom="1134" w:left="1418" w:header="737" w:footer="454" w:gutter="0"/>
          <w:cols w:space="720"/>
          <w:docGrid w:linePitch="360"/>
        </w:sectPr>
      </w:pPr>
    </w:p>
    <w:p w14:paraId="6342F51F" w14:textId="77777777" w:rsidR="00FC5EBC" w:rsidRDefault="00FC5EBC">
      <w:r>
        <w:br w:type="page"/>
      </w:r>
    </w:p>
    <w:tbl>
      <w:tblPr>
        <w:tblStyle w:val="TableGrid"/>
        <w:tblW w:w="0" w:type="auto"/>
        <w:tblInd w:w="108" w:type="dxa"/>
        <w:tblLook w:val="04A0" w:firstRow="1" w:lastRow="0" w:firstColumn="1" w:lastColumn="0" w:noHBand="0" w:noVBand="1"/>
      </w:tblPr>
      <w:tblGrid>
        <w:gridCol w:w="849"/>
        <w:gridCol w:w="6097"/>
        <w:gridCol w:w="1926"/>
        <w:gridCol w:w="484"/>
      </w:tblGrid>
      <w:tr w:rsidR="00F619B5" w14:paraId="67E72891" w14:textId="77777777" w:rsidTr="00FC2180">
        <w:tc>
          <w:tcPr>
            <w:tcW w:w="9356" w:type="dxa"/>
            <w:gridSpan w:val="4"/>
            <w:tcBorders>
              <w:bottom w:val="single" w:sz="4" w:space="0" w:color="auto"/>
            </w:tcBorders>
          </w:tcPr>
          <w:p w14:paraId="7EED1262" w14:textId="7AA9E855" w:rsidR="00F619B5" w:rsidRDefault="00F619B5" w:rsidP="00AD7669">
            <w:pPr>
              <w:jc w:val="both"/>
              <w:rPr>
                <w:lang w:val="en-GB"/>
              </w:rPr>
            </w:pPr>
            <w:r w:rsidRPr="0035497C">
              <w:rPr>
                <w:b/>
                <w:szCs w:val="32"/>
                <w:lang w:val="en-IE" w:eastAsia="en-US"/>
              </w:rPr>
              <w:lastRenderedPageBreak/>
              <w:t>2. QUALITY MANAGEMENT REQUIREMENTS</w:t>
            </w:r>
          </w:p>
        </w:tc>
      </w:tr>
      <w:tr w:rsidR="007C2770" w14:paraId="3B27C8CF" w14:textId="77777777" w:rsidTr="00FC2180">
        <w:tblPrEx>
          <w:shd w:val="clear" w:color="auto" w:fill="D9D9D9" w:themeFill="background1" w:themeFillShade="D9"/>
        </w:tblPrEx>
        <w:tc>
          <w:tcPr>
            <w:tcW w:w="849" w:type="dxa"/>
            <w:tcBorders>
              <w:bottom w:val="nil"/>
            </w:tcBorders>
            <w:shd w:val="clear" w:color="auto" w:fill="D9D9D9" w:themeFill="background1" w:themeFillShade="D9"/>
          </w:tcPr>
          <w:p w14:paraId="74E47304" w14:textId="77777777" w:rsidR="007C2770" w:rsidRDefault="005665D8" w:rsidP="005665D8">
            <w:pPr>
              <w:spacing w:before="100" w:after="60"/>
              <w:rPr>
                <w:rFonts w:cs="Arial"/>
                <w:b/>
                <w:sz w:val="14"/>
                <w:szCs w:val="14"/>
                <w:lang w:val="en-IE" w:eastAsia="en-GB"/>
              </w:rPr>
            </w:pPr>
            <w:r>
              <w:rPr>
                <w:rFonts w:cs="Arial"/>
                <w:b/>
                <w:sz w:val="14"/>
                <w:szCs w:val="14"/>
                <w:lang w:val="en-IE" w:eastAsia="en-GB"/>
              </w:rPr>
              <w:t>2.1 - 2.2</w:t>
            </w:r>
            <w:r>
              <w:t xml:space="preserve"> </w:t>
            </w:r>
            <w:r w:rsidRPr="007C2770">
              <w:rPr>
                <w:rFonts w:cs="Arial"/>
                <w:b/>
                <w:sz w:val="14"/>
                <w:szCs w:val="14"/>
                <w:lang w:val="en-IE" w:eastAsia="en-GB"/>
              </w:rPr>
              <w:t xml:space="preserve"> </w:t>
            </w:r>
            <w:r>
              <w:rPr>
                <w:rFonts w:cs="Arial"/>
                <w:b/>
                <w:sz w:val="14"/>
                <w:szCs w:val="14"/>
                <w:lang w:val="en-IE" w:eastAsia="en-GB"/>
              </w:rPr>
              <w:t xml:space="preserve">first </w:t>
            </w:r>
            <w:r w:rsidRPr="007C2770">
              <w:rPr>
                <w:rFonts w:cs="Arial"/>
                <w:b/>
                <w:sz w:val="14"/>
                <w:szCs w:val="14"/>
                <w:lang w:val="en-IE" w:eastAsia="en-GB"/>
              </w:rPr>
              <w:t>indent</w:t>
            </w:r>
          </w:p>
          <w:p w14:paraId="1426ACD2" w14:textId="779DCC85" w:rsidR="00DE3728" w:rsidRPr="005665D8" w:rsidRDefault="00DE3728" w:rsidP="005665D8">
            <w:pPr>
              <w:spacing w:before="100" w:after="60"/>
              <w:rPr>
                <w:rFonts w:cs="Arial"/>
              </w:rPr>
            </w:pPr>
            <w:r>
              <w:rPr>
                <w:rFonts w:cs="Arial"/>
                <w:b/>
                <w:sz w:val="14"/>
                <w:szCs w:val="14"/>
                <w:lang w:val="en-IE" w:eastAsia="en-GB"/>
              </w:rPr>
              <w:t>Annex VII</w:t>
            </w:r>
          </w:p>
        </w:tc>
        <w:tc>
          <w:tcPr>
            <w:tcW w:w="6097" w:type="dxa"/>
            <w:tcBorders>
              <w:bottom w:val="nil"/>
            </w:tcBorders>
            <w:shd w:val="clear" w:color="auto" w:fill="D9D9D9" w:themeFill="background1" w:themeFillShade="D9"/>
          </w:tcPr>
          <w:p w14:paraId="75B41535" w14:textId="0872BF2D" w:rsidR="007C2770" w:rsidRPr="00170123" w:rsidRDefault="007C2770" w:rsidP="007C2770">
            <w:pPr>
              <w:spacing w:before="60" w:after="60"/>
              <w:jc w:val="both"/>
              <w:rPr>
                <w:lang w:val="en-GB"/>
              </w:rPr>
            </w:pPr>
            <w:r>
              <w:rPr>
                <w:rFonts w:eastAsia="MS Mincho" w:cs="Arial"/>
                <w:sz w:val="20"/>
                <w:szCs w:val="20"/>
                <w:lang w:val="en-IE" w:eastAsia="en-GB"/>
              </w:rPr>
              <w:t>M</w:t>
            </w:r>
            <w:r w:rsidRPr="00F619B5">
              <w:rPr>
                <w:rFonts w:eastAsia="MS Mincho" w:cs="Arial"/>
                <w:sz w:val="20"/>
                <w:szCs w:val="20"/>
                <w:lang w:val="en-IE" w:eastAsia="en-GB"/>
              </w:rPr>
              <w:t xml:space="preserve">anagement system structure and the list of all quality management system documents, </w:t>
            </w:r>
            <w:r w:rsidRPr="007C2770">
              <w:rPr>
                <w:rFonts w:eastAsia="MS Mincho" w:cs="Arial"/>
                <w:sz w:val="20"/>
                <w:szCs w:val="20"/>
                <w:lang w:val="en-IE" w:eastAsia="en-GB"/>
              </w:rPr>
              <w:t>including policies and objectives</w:t>
            </w:r>
          </w:p>
        </w:tc>
        <w:tc>
          <w:tcPr>
            <w:tcW w:w="1926" w:type="dxa"/>
            <w:tcBorders>
              <w:bottom w:val="nil"/>
            </w:tcBorders>
            <w:shd w:val="clear" w:color="auto" w:fill="D9D9D9" w:themeFill="background1" w:themeFillShade="D9"/>
          </w:tcPr>
          <w:p w14:paraId="17E49F97" w14:textId="77777777" w:rsidR="007C2770" w:rsidRPr="007C2770" w:rsidRDefault="007C2770" w:rsidP="007C2770">
            <w:pPr>
              <w:spacing w:before="60" w:after="60"/>
              <w:jc w:val="both"/>
              <w:rPr>
                <w:lang w:val="en-GB"/>
              </w:rPr>
            </w:pPr>
            <w:r w:rsidRPr="007C2770">
              <w:rPr>
                <w:lang w:val="en-GB"/>
              </w:rPr>
              <w:t>Annex VII</w:t>
            </w:r>
          </w:p>
          <w:p w14:paraId="70A8B695" w14:textId="38CB2C29" w:rsidR="007C2770" w:rsidRDefault="007C2770" w:rsidP="007C2770">
            <w:pPr>
              <w:spacing w:before="60" w:after="60"/>
              <w:jc w:val="both"/>
              <w:rPr>
                <w:lang w:val="en-GB"/>
              </w:rPr>
            </w:pPr>
            <w:r w:rsidRPr="007C2770">
              <w:rPr>
                <w:lang w:val="en-GB"/>
              </w:rPr>
              <w:t>4.1</w:t>
            </w:r>
          </w:p>
          <w:p w14:paraId="2AC0C118" w14:textId="3AE4C706" w:rsidR="007C2770" w:rsidRPr="007C2770" w:rsidRDefault="007C2770" w:rsidP="007C2770">
            <w:pPr>
              <w:rPr>
                <w:lang w:val="en-GB"/>
              </w:rPr>
            </w:pPr>
          </w:p>
        </w:tc>
        <w:tc>
          <w:tcPr>
            <w:tcW w:w="484" w:type="dxa"/>
            <w:tcBorders>
              <w:bottom w:val="nil"/>
            </w:tcBorders>
            <w:shd w:val="clear" w:color="auto" w:fill="D9D9D9" w:themeFill="background1" w:themeFillShade="D9"/>
          </w:tcPr>
          <w:p w14:paraId="3FBC702A" w14:textId="1FF6D568" w:rsidR="007C2770" w:rsidRDefault="00E5480F" w:rsidP="001800AA">
            <w:sdt>
              <w:sdtPr>
                <w:rPr>
                  <w:rFonts w:cs="Arial"/>
                  <w:szCs w:val="22"/>
                  <w:lang w:val="fr-FR"/>
                </w:rPr>
                <w:id w:val="-50728543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004F86F8"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3B2C6CF7" w14:textId="77777777" w:rsidTr="00FC2180">
        <w:tc>
          <w:tcPr>
            <w:tcW w:w="9356" w:type="dxa"/>
            <w:tcBorders>
              <w:bottom w:val="nil"/>
            </w:tcBorders>
            <w:shd w:val="clear" w:color="auto" w:fill="FFFFFF" w:themeFill="background1"/>
          </w:tcPr>
          <w:p w14:paraId="05F97C70" w14:textId="77777777" w:rsidR="00F356ED" w:rsidRPr="00400CF5" w:rsidRDefault="00F356ED" w:rsidP="001800AA">
            <w:pPr>
              <w:rPr>
                <w:rFonts w:ascii="Arial Narrow" w:hAnsi="Arial Narrow"/>
              </w:rPr>
            </w:pPr>
            <w:permStart w:id="2079343216" w:edGrp="everyone"/>
            <w:permEnd w:id="2079343216"/>
          </w:p>
          <w:p w14:paraId="4F278BD6" w14:textId="77777777" w:rsidR="00F356ED" w:rsidRPr="00400CF5" w:rsidRDefault="00F356ED" w:rsidP="001800AA">
            <w:pPr>
              <w:rPr>
                <w:rFonts w:ascii="Arial Narrow" w:hAnsi="Arial Narrow"/>
              </w:rPr>
            </w:pPr>
          </w:p>
        </w:tc>
      </w:tr>
    </w:tbl>
    <w:p w14:paraId="325D19B8"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707"/>
        <w:gridCol w:w="8160"/>
        <w:gridCol w:w="489"/>
      </w:tblGrid>
      <w:tr w:rsidR="00F356ED" w14:paraId="6C219BA1" w14:textId="77777777" w:rsidTr="00FC2180">
        <w:tc>
          <w:tcPr>
            <w:tcW w:w="707" w:type="dxa"/>
            <w:shd w:val="clear" w:color="auto" w:fill="D9D9D9" w:themeFill="background1" w:themeFillShade="D9"/>
          </w:tcPr>
          <w:p w14:paraId="4610AD24" w14:textId="77777777" w:rsidR="00F356ED" w:rsidRDefault="00F356ED" w:rsidP="001800AA">
            <w:pPr>
              <w:spacing w:before="100" w:after="60"/>
              <w:rPr>
                <w:rFonts w:cs="Arial"/>
                <w:b/>
                <w:sz w:val="14"/>
                <w:szCs w:val="14"/>
                <w:lang w:val="en-IE" w:eastAsia="en-GB"/>
              </w:rPr>
            </w:pPr>
            <w:r>
              <w:rPr>
                <w:rFonts w:cs="Arial"/>
                <w:b/>
                <w:sz w:val="14"/>
                <w:szCs w:val="14"/>
                <w:lang w:val="en-IE" w:eastAsia="en-GB"/>
              </w:rPr>
              <w:t>2.2</w:t>
            </w:r>
            <w:r w:rsidR="007C2770">
              <w:t xml:space="preserve"> </w:t>
            </w:r>
            <w:r w:rsidR="007C2770" w:rsidRPr="007C2770">
              <w:rPr>
                <w:rFonts w:cs="Arial"/>
                <w:b/>
                <w:sz w:val="14"/>
                <w:szCs w:val="14"/>
                <w:lang w:val="en-IE" w:eastAsia="en-GB"/>
              </w:rPr>
              <w:t>second indent</w:t>
            </w:r>
            <w:r w:rsidR="007C2770">
              <w:rPr>
                <w:rFonts w:cs="Arial"/>
                <w:b/>
                <w:sz w:val="14"/>
                <w:szCs w:val="14"/>
                <w:lang w:val="en-IE" w:eastAsia="en-GB"/>
              </w:rPr>
              <w:t xml:space="preserve"> </w:t>
            </w:r>
          </w:p>
          <w:p w14:paraId="38B08774" w14:textId="4079D54B" w:rsidR="00DE3728" w:rsidRDefault="00DE3728" w:rsidP="001800AA">
            <w:pPr>
              <w:spacing w:before="100" w:after="60"/>
            </w:pPr>
            <w:r>
              <w:rPr>
                <w:rFonts w:cs="Arial"/>
                <w:b/>
                <w:sz w:val="14"/>
                <w:szCs w:val="14"/>
                <w:lang w:val="en-IE" w:eastAsia="en-GB"/>
              </w:rPr>
              <w:t>Annex VII</w:t>
            </w:r>
          </w:p>
        </w:tc>
        <w:tc>
          <w:tcPr>
            <w:tcW w:w="8160" w:type="dxa"/>
            <w:shd w:val="clear" w:color="auto" w:fill="D9D9D9" w:themeFill="background1" w:themeFillShade="D9"/>
          </w:tcPr>
          <w:p w14:paraId="67493E49" w14:textId="6E888604" w:rsidR="00F356ED" w:rsidRPr="00170123" w:rsidRDefault="007C2770" w:rsidP="005665D8">
            <w:pPr>
              <w:spacing w:before="60" w:after="60"/>
              <w:jc w:val="both"/>
              <w:rPr>
                <w:lang w:val="en-GB"/>
              </w:rPr>
            </w:pPr>
            <w:r w:rsidRPr="007C2770">
              <w:rPr>
                <w:rFonts w:eastAsia="MS Mincho" w:cs="Arial"/>
                <w:sz w:val="20"/>
                <w:szCs w:val="20"/>
                <w:lang w:val="en-IE" w:eastAsia="en-GB"/>
              </w:rPr>
              <w:t>Policies for assignment of activities and responsibilities to personnel</w:t>
            </w:r>
          </w:p>
        </w:tc>
        <w:tc>
          <w:tcPr>
            <w:tcW w:w="489" w:type="dxa"/>
            <w:shd w:val="clear" w:color="auto" w:fill="D9D9D9" w:themeFill="background1" w:themeFillShade="D9"/>
          </w:tcPr>
          <w:p w14:paraId="7FE76BDB" w14:textId="001FE3C7" w:rsidR="00F356ED" w:rsidRDefault="00E5480F" w:rsidP="001800AA">
            <w:sdt>
              <w:sdtPr>
                <w:rPr>
                  <w:rFonts w:cs="Arial"/>
                  <w:szCs w:val="22"/>
                  <w:lang w:val="fr-FR"/>
                </w:rPr>
                <w:id w:val="1872801098"/>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605C5F0E"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5C398EEF" w14:textId="77777777" w:rsidTr="00FC2180">
        <w:tc>
          <w:tcPr>
            <w:tcW w:w="9356" w:type="dxa"/>
            <w:tcBorders>
              <w:bottom w:val="nil"/>
            </w:tcBorders>
            <w:shd w:val="clear" w:color="auto" w:fill="FFFFFF" w:themeFill="background1"/>
          </w:tcPr>
          <w:p w14:paraId="52B787C2" w14:textId="77777777" w:rsidR="00F356ED" w:rsidRPr="00400CF5" w:rsidRDefault="00F356ED" w:rsidP="001800AA">
            <w:pPr>
              <w:rPr>
                <w:rFonts w:ascii="Arial Narrow" w:hAnsi="Arial Narrow"/>
              </w:rPr>
            </w:pPr>
            <w:permStart w:id="350846080" w:edGrp="everyone"/>
            <w:permEnd w:id="350846080"/>
          </w:p>
          <w:p w14:paraId="65DFF7FD" w14:textId="77777777" w:rsidR="00F356ED" w:rsidRPr="00400CF5" w:rsidRDefault="00F356ED" w:rsidP="001800AA">
            <w:pPr>
              <w:rPr>
                <w:rFonts w:ascii="Arial Narrow" w:hAnsi="Arial Narrow"/>
              </w:rPr>
            </w:pPr>
          </w:p>
        </w:tc>
      </w:tr>
    </w:tbl>
    <w:p w14:paraId="272D417D"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6735"/>
        <w:gridCol w:w="1487"/>
        <w:gridCol w:w="498"/>
      </w:tblGrid>
      <w:tr w:rsidR="00EB3793" w14:paraId="230D104E" w14:textId="77777777" w:rsidTr="00FC2180">
        <w:tc>
          <w:tcPr>
            <w:tcW w:w="636" w:type="dxa"/>
            <w:tcBorders>
              <w:bottom w:val="single" w:sz="4" w:space="0" w:color="auto"/>
            </w:tcBorders>
            <w:shd w:val="clear" w:color="auto" w:fill="D9D9D9" w:themeFill="background1" w:themeFillShade="D9"/>
          </w:tcPr>
          <w:p w14:paraId="0DBCF9C6" w14:textId="77777777" w:rsidR="00EB3793"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thir</w:t>
            </w:r>
            <w:r w:rsidRPr="00EB3793">
              <w:rPr>
                <w:rFonts w:cs="Arial"/>
                <w:b/>
                <w:sz w:val="14"/>
                <w:szCs w:val="14"/>
                <w:lang w:val="en-IE" w:eastAsia="en-GB"/>
              </w:rPr>
              <w:t>d indent</w:t>
            </w:r>
          </w:p>
          <w:p w14:paraId="5951DA1B" w14:textId="6F2B259E" w:rsidR="00DE3728" w:rsidRDefault="00DE3728" w:rsidP="001800AA">
            <w:pPr>
              <w:spacing w:before="100" w:after="60"/>
              <w:rPr>
                <w:rFonts w:cs="Arial"/>
                <w:b/>
                <w:sz w:val="14"/>
                <w:szCs w:val="14"/>
                <w:lang w:val="en-IE" w:eastAsia="en-GB"/>
              </w:rPr>
            </w:pPr>
            <w:r>
              <w:rPr>
                <w:rFonts w:cs="Arial"/>
                <w:b/>
                <w:sz w:val="14"/>
                <w:szCs w:val="14"/>
                <w:lang w:val="en-IE" w:eastAsia="en-GB"/>
              </w:rPr>
              <w:t>Annex VII</w:t>
            </w:r>
          </w:p>
        </w:tc>
        <w:tc>
          <w:tcPr>
            <w:tcW w:w="8222" w:type="dxa"/>
            <w:gridSpan w:val="2"/>
            <w:tcBorders>
              <w:bottom w:val="single" w:sz="4" w:space="0" w:color="auto"/>
            </w:tcBorders>
            <w:shd w:val="clear" w:color="auto" w:fill="D9D9D9" w:themeFill="background1" w:themeFillShade="D9"/>
          </w:tcPr>
          <w:p w14:paraId="3429121B" w14:textId="5496CFEC" w:rsidR="00EB3793" w:rsidRPr="0035497C" w:rsidRDefault="00EB3793" w:rsidP="00EB3793">
            <w:pPr>
              <w:spacing w:before="60" w:after="60"/>
              <w:jc w:val="both"/>
              <w:rPr>
                <w:rFonts w:eastAsia="MS Mincho" w:cs="Arial"/>
                <w:sz w:val="20"/>
                <w:szCs w:val="20"/>
                <w:lang w:val="en-IE" w:eastAsia="en-GB"/>
              </w:rPr>
            </w:pPr>
            <w:r w:rsidRPr="00EB3793">
              <w:rPr>
                <w:rFonts w:eastAsia="MS Mincho" w:cs="Arial"/>
                <w:sz w:val="20"/>
                <w:szCs w:val="20"/>
                <w:lang w:val="en-IE" w:eastAsia="en-GB"/>
              </w:rPr>
              <w:t>Documentation detailing the assessment and decision-making processes in accordance with the tasks, responsibilities and role of the notified body's personnel and top-level management</w:t>
            </w:r>
          </w:p>
        </w:tc>
        <w:tc>
          <w:tcPr>
            <w:tcW w:w="498" w:type="dxa"/>
            <w:tcBorders>
              <w:bottom w:val="single" w:sz="4" w:space="0" w:color="auto"/>
            </w:tcBorders>
            <w:shd w:val="clear" w:color="auto" w:fill="D9D9D9" w:themeFill="background1" w:themeFillShade="D9"/>
          </w:tcPr>
          <w:p w14:paraId="26A8568C" w14:textId="531C8104" w:rsidR="00EB3793" w:rsidRPr="005665D8" w:rsidRDefault="00E5480F" w:rsidP="001800AA">
            <w:pPr>
              <w:rPr>
                <w:rFonts w:cs="Arial"/>
                <w:szCs w:val="22"/>
                <w:lang w:val="en-IE"/>
              </w:rPr>
            </w:pPr>
            <w:sdt>
              <w:sdtPr>
                <w:rPr>
                  <w:rFonts w:cs="Arial"/>
                  <w:szCs w:val="22"/>
                  <w:lang w:val="fr-FR"/>
                </w:rPr>
                <w:id w:val="-806464874"/>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EB3793" w14:paraId="02CC03FF" w14:textId="77777777" w:rsidTr="00FC2180">
        <w:tc>
          <w:tcPr>
            <w:tcW w:w="9356" w:type="dxa"/>
            <w:gridSpan w:val="4"/>
            <w:tcBorders>
              <w:bottom w:val="single" w:sz="4" w:space="0" w:color="auto"/>
            </w:tcBorders>
            <w:shd w:val="clear" w:color="auto" w:fill="auto"/>
          </w:tcPr>
          <w:p w14:paraId="6F3161C7" w14:textId="77777777" w:rsidR="00EB3793" w:rsidRDefault="00EB3793" w:rsidP="001800AA">
            <w:pPr>
              <w:rPr>
                <w:rFonts w:cs="Arial"/>
                <w:szCs w:val="22"/>
                <w:lang w:val="en-IE"/>
              </w:rPr>
            </w:pPr>
          </w:p>
          <w:p w14:paraId="1ED23F1D" w14:textId="77777777" w:rsidR="00EB3793" w:rsidRPr="00EB3793" w:rsidRDefault="00EB3793" w:rsidP="001800AA">
            <w:pPr>
              <w:rPr>
                <w:rFonts w:cs="Arial"/>
                <w:szCs w:val="22"/>
                <w:lang w:val="en-IE"/>
              </w:rPr>
            </w:pPr>
          </w:p>
        </w:tc>
      </w:tr>
      <w:tr w:rsidR="00EB3793" w14:paraId="0ED676B8" w14:textId="77777777" w:rsidTr="00FC2180">
        <w:tc>
          <w:tcPr>
            <w:tcW w:w="636" w:type="dxa"/>
            <w:tcBorders>
              <w:top w:val="single" w:sz="4" w:space="0" w:color="auto"/>
            </w:tcBorders>
            <w:shd w:val="clear" w:color="auto" w:fill="D9D9D9" w:themeFill="background1" w:themeFillShade="D9"/>
          </w:tcPr>
          <w:p w14:paraId="7C5322B0" w14:textId="77777777" w:rsidR="00EB3793"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fourth</w:t>
            </w:r>
            <w:r w:rsidRPr="00EB3793">
              <w:rPr>
                <w:rFonts w:cs="Arial"/>
                <w:b/>
                <w:sz w:val="14"/>
                <w:szCs w:val="14"/>
                <w:lang w:val="en-IE" w:eastAsia="en-GB"/>
              </w:rPr>
              <w:t xml:space="preserve"> indent</w:t>
            </w:r>
          </w:p>
          <w:p w14:paraId="6784AEC9" w14:textId="4945FF51" w:rsidR="00DE3728" w:rsidRDefault="00DE3728" w:rsidP="001800AA">
            <w:pPr>
              <w:spacing w:before="100" w:after="60"/>
              <w:rPr>
                <w:rFonts w:cs="Arial"/>
                <w:b/>
                <w:sz w:val="14"/>
                <w:szCs w:val="14"/>
                <w:lang w:val="en-IE" w:eastAsia="en-GB"/>
              </w:rPr>
            </w:pPr>
            <w:r>
              <w:rPr>
                <w:rFonts w:cs="Arial"/>
                <w:b/>
                <w:sz w:val="14"/>
                <w:szCs w:val="14"/>
                <w:lang w:val="en-IE" w:eastAsia="en-GB"/>
              </w:rPr>
              <w:t>Annex VII</w:t>
            </w:r>
          </w:p>
        </w:tc>
        <w:tc>
          <w:tcPr>
            <w:tcW w:w="8222" w:type="dxa"/>
            <w:gridSpan w:val="2"/>
            <w:tcBorders>
              <w:top w:val="single" w:sz="4" w:space="0" w:color="auto"/>
            </w:tcBorders>
            <w:shd w:val="clear" w:color="auto" w:fill="D9D9D9" w:themeFill="background1" w:themeFillShade="D9"/>
          </w:tcPr>
          <w:p w14:paraId="68324AE1" w14:textId="2E1CCA38" w:rsidR="00EB3793" w:rsidRPr="0035497C" w:rsidRDefault="00EB3793" w:rsidP="00EB3793">
            <w:pPr>
              <w:spacing w:before="60" w:after="60"/>
              <w:jc w:val="both"/>
              <w:rPr>
                <w:rFonts w:eastAsia="MS Mincho" w:cs="Arial"/>
                <w:sz w:val="20"/>
                <w:szCs w:val="20"/>
                <w:lang w:val="en-IE" w:eastAsia="en-GB"/>
              </w:rPr>
            </w:pPr>
            <w:r w:rsidRPr="00EB3793">
              <w:rPr>
                <w:rFonts w:eastAsia="MS Mincho" w:cs="Arial"/>
                <w:sz w:val="20"/>
                <w:szCs w:val="20"/>
                <w:lang w:val="en-IE" w:eastAsia="en-GB"/>
              </w:rPr>
              <w:t>Documentation detailing the planning, conduct, evaluation and, if necessary, adaptation of the conformity assessment procedures</w:t>
            </w:r>
          </w:p>
        </w:tc>
        <w:tc>
          <w:tcPr>
            <w:tcW w:w="498" w:type="dxa"/>
            <w:tcBorders>
              <w:top w:val="single" w:sz="4" w:space="0" w:color="auto"/>
            </w:tcBorders>
            <w:shd w:val="clear" w:color="auto" w:fill="D9D9D9" w:themeFill="background1" w:themeFillShade="D9"/>
          </w:tcPr>
          <w:p w14:paraId="6C6F8F39" w14:textId="7F248245" w:rsidR="00EB3793" w:rsidRPr="005665D8" w:rsidRDefault="00E5480F" w:rsidP="001800AA">
            <w:pPr>
              <w:rPr>
                <w:rFonts w:cs="Arial"/>
                <w:szCs w:val="22"/>
                <w:lang w:val="en-IE"/>
              </w:rPr>
            </w:pPr>
            <w:sdt>
              <w:sdtPr>
                <w:rPr>
                  <w:rFonts w:cs="Arial"/>
                  <w:szCs w:val="22"/>
                  <w:lang w:val="fr-FR"/>
                </w:rPr>
                <w:id w:val="1511490134"/>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EB3793" w14:paraId="62D467BE" w14:textId="77777777" w:rsidTr="00FC2180">
        <w:tc>
          <w:tcPr>
            <w:tcW w:w="9356" w:type="dxa"/>
            <w:gridSpan w:val="4"/>
            <w:tcBorders>
              <w:top w:val="single" w:sz="4" w:space="0" w:color="auto"/>
            </w:tcBorders>
            <w:shd w:val="clear" w:color="auto" w:fill="auto"/>
          </w:tcPr>
          <w:p w14:paraId="4AD24037" w14:textId="77777777" w:rsidR="00EB3793" w:rsidRDefault="00EB3793" w:rsidP="001800AA">
            <w:pPr>
              <w:rPr>
                <w:rFonts w:cs="Arial"/>
                <w:szCs w:val="22"/>
                <w:lang w:val="en-IE"/>
              </w:rPr>
            </w:pPr>
          </w:p>
          <w:p w14:paraId="728491A5" w14:textId="77777777" w:rsidR="00EB3793" w:rsidRPr="00EB3793" w:rsidRDefault="00EB3793" w:rsidP="001800AA">
            <w:pPr>
              <w:rPr>
                <w:rFonts w:cs="Arial"/>
                <w:szCs w:val="22"/>
                <w:lang w:val="en-IE"/>
              </w:rPr>
            </w:pPr>
          </w:p>
        </w:tc>
      </w:tr>
      <w:tr w:rsidR="00EB3793" w14:paraId="7473C08B" w14:textId="77777777" w:rsidTr="00FC2180">
        <w:tc>
          <w:tcPr>
            <w:tcW w:w="636" w:type="dxa"/>
            <w:shd w:val="clear" w:color="auto" w:fill="D9D9D9" w:themeFill="background1" w:themeFillShade="D9"/>
          </w:tcPr>
          <w:p w14:paraId="28C329A9" w14:textId="77777777" w:rsidR="00EB3793" w:rsidRDefault="00EB3793" w:rsidP="001800AA">
            <w:pPr>
              <w:spacing w:before="100" w:after="60"/>
              <w:rPr>
                <w:rFonts w:cs="Arial"/>
                <w:b/>
                <w:sz w:val="14"/>
                <w:szCs w:val="14"/>
                <w:lang w:val="en-IE" w:eastAsia="en-GB"/>
              </w:rPr>
            </w:pPr>
            <w:r>
              <w:rPr>
                <w:rFonts w:cs="Arial"/>
                <w:b/>
                <w:sz w:val="14"/>
                <w:szCs w:val="14"/>
                <w:lang w:val="en-IE" w:eastAsia="en-GB"/>
              </w:rPr>
              <w:t xml:space="preserve">2.2 </w:t>
            </w:r>
            <w:r>
              <w:t xml:space="preserve"> </w:t>
            </w:r>
            <w:r w:rsidRPr="00EB3793">
              <w:rPr>
                <w:rFonts w:cs="Arial"/>
                <w:b/>
                <w:sz w:val="14"/>
                <w:szCs w:val="14"/>
                <w:lang w:val="en-IE" w:eastAsia="en-GB"/>
              </w:rPr>
              <w:t>fifth indent</w:t>
            </w:r>
          </w:p>
          <w:p w14:paraId="0E362A03" w14:textId="413E0372" w:rsidR="00DE3728" w:rsidRDefault="00DE3728" w:rsidP="001800AA">
            <w:pPr>
              <w:spacing w:before="100" w:after="60"/>
            </w:pPr>
            <w:r>
              <w:rPr>
                <w:rFonts w:cs="Arial"/>
                <w:b/>
                <w:sz w:val="14"/>
                <w:szCs w:val="14"/>
                <w:lang w:val="en-IE" w:eastAsia="en-GB"/>
              </w:rPr>
              <w:t>Annex VII</w:t>
            </w:r>
          </w:p>
        </w:tc>
        <w:tc>
          <w:tcPr>
            <w:tcW w:w="6735" w:type="dxa"/>
            <w:shd w:val="clear" w:color="auto" w:fill="D9D9D9" w:themeFill="background1" w:themeFillShade="D9"/>
          </w:tcPr>
          <w:p w14:paraId="3984C536" w14:textId="27D940F5" w:rsidR="00EB3793" w:rsidRPr="00170123" w:rsidRDefault="00EB3793" w:rsidP="00EB3793">
            <w:pPr>
              <w:spacing w:before="60" w:after="60"/>
              <w:jc w:val="both"/>
              <w:rPr>
                <w:lang w:val="en-GB"/>
              </w:rPr>
            </w:pPr>
            <w:r>
              <w:rPr>
                <w:rFonts w:eastAsia="MS Mincho" w:cs="Arial"/>
                <w:sz w:val="20"/>
                <w:szCs w:val="20"/>
                <w:lang w:val="en-IE" w:eastAsia="en-GB"/>
              </w:rPr>
              <w:t xml:space="preserve">Procedures for </w:t>
            </w:r>
            <w:r w:rsidRPr="0035497C">
              <w:rPr>
                <w:rFonts w:eastAsia="MS Mincho" w:cs="Arial"/>
                <w:sz w:val="20"/>
                <w:szCs w:val="20"/>
                <w:lang w:val="en-IE" w:eastAsia="en-GB"/>
              </w:rPr>
              <w:t>control of documents including verification that the documents have the same content where documents are used in different languages</w:t>
            </w:r>
          </w:p>
        </w:tc>
        <w:tc>
          <w:tcPr>
            <w:tcW w:w="1487" w:type="dxa"/>
            <w:shd w:val="clear" w:color="auto" w:fill="D9D9D9" w:themeFill="background1" w:themeFillShade="D9"/>
          </w:tcPr>
          <w:p w14:paraId="2012E53F" w14:textId="77777777" w:rsidR="00EB3793" w:rsidRPr="005665D8" w:rsidRDefault="00EB3793" w:rsidP="00EB3793">
            <w:pPr>
              <w:spacing w:before="60" w:after="60"/>
              <w:jc w:val="both"/>
              <w:rPr>
                <w:sz w:val="20"/>
                <w:szCs w:val="20"/>
                <w:lang w:val="en-GB"/>
              </w:rPr>
            </w:pPr>
            <w:r w:rsidRPr="005665D8">
              <w:rPr>
                <w:sz w:val="20"/>
                <w:szCs w:val="20"/>
                <w:lang w:val="en-GB"/>
              </w:rPr>
              <w:t>Annex VII</w:t>
            </w:r>
          </w:p>
          <w:p w14:paraId="0FF1549E" w14:textId="77777777" w:rsidR="00EB3793" w:rsidRPr="005665D8" w:rsidRDefault="00EB3793" w:rsidP="00EB3793">
            <w:pPr>
              <w:spacing w:before="60" w:after="60"/>
              <w:jc w:val="both"/>
              <w:rPr>
                <w:sz w:val="20"/>
                <w:szCs w:val="20"/>
                <w:lang w:val="en-GB"/>
              </w:rPr>
            </w:pPr>
            <w:r w:rsidRPr="005665D8">
              <w:rPr>
                <w:sz w:val="20"/>
                <w:szCs w:val="20"/>
                <w:lang w:val="en-GB"/>
              </w:rPr>
              <w:t>2.2</w:t>
            </w:r>
          </w:p>
          <w:p w14:paraId="4EF66126" w14:textId="3847E3C0" w:rsidR="00EB3793" w:rsidRPr="00170123" w:rsidRDefault="00EB3793" w:rsidP="00EB3793">
            <w:pPr>
              <w:spacing w:before="60" w:after="60"/>
              <w:jc w:val="both"/>
              <w:rPr>
                <w:lang w:val="en-GB"/>
              </w:rPr>
            </w:pPr>
            <w:r w:rsidRPr="005665D8">
              <w:rPr>
                <w:sz w:val="20"/>
                <w:szCs w:val="20"/>
                <w:lang w:val="en-GB"/>
              </w:rPr>
              <w:t>Last paragraph</w:t>
            </w:r>
          </w:p>
        </w:tc>
        <w:tc>
          <w:tcPr>
            <w:tcW w:w="498" w:type="dxa"/>
            <w:shd w:val="clear" w:color="auto" w:fill="D9D9D9" w:themeFill="background1" w:themeFillShade="D9"/>
          </w:tcPr>
          <w:p w14:paraId="5CF9C126" w14:textId="1E1FFFCA" w:rsidR="00EB3793" w:rsidRDefault="00E5480F" w:rsidP="001800AA">
            <w:sdt>
              <w:sdtPr>
                <w:rPr>
                  <w:rFonts w:cs="Arial"/>
                  <w:szCs w:val="22"/>
                  <w:lang w:val="fr-FR"/>
                </w:rPr>
                <w:id w:val="170020741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17AE8A5C"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4B6E2901" w14:textId="77777777" w:rsidTr="00FC2180">
        <w:tc>
          <w:tcPr>
            <w:tcW w:w="9356" w:type="dxa"/>
            <w:tcBorders>
              <w:bottom w:val="nil"/>
            </w:tcBorders>
            <w:shd w:val="clear" w:color="auto" w:fill="FFFFFF" w:themeFill="background1"/>
          </w:tcPr>
          <w:p w14:paraId="1DFEBAA0" w14:textId="77777777" w:rsidR="00F356ED" w:rsidRPr="00400CF5" w:rsidRDefault="00F356ED" w:rsidP="001800AA">
            <w:pPr>
              <w:rPr>
                <w:rFonts w:ascii="Arial Narrow" w:hAnsi="Arial Narrow"/>
              </w:rPr>
            </w:pPr>
            <w:permStart w:id="1856065764" w:edGrp="everyone"/>
            <w:permEnd w:id="1856065764"/>
          </w:p>
          <w:p w14:paraId="504A3F60" w14:textId="77777777" w:rsidR="00F356ED" w:rsidRPr="00400CF5" w:rsidRDefault="00F356ED" w:rsidP="001800AA">
            <w:pPr>
              <w:rPr>
                <w:rFonts w:ascii="Arial Narrow" w:hAnsi="Arial Narrow"/>
              </w:rPr>
            </w:pPr>
          </w:p>
        </w:tc>
      </w:tr>
    </w:tbl>
    <w:p w14:paraId="5C27F11D"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222"/>
        <w:gridCol w:w="498"/>
      </w:tblGrid>
      <w:tr w:rsidR="00F356ED" w14:paraId="28841DD3" w14:textId="77777777" w:rsidTr="00FC2180">
        <w:tc>
          <w:tcPr>
            <w:tcW w:w="636" w:type="dxa"/>
            <w:shd w:val="clear" w:color="auto" w:fill="D9D9D9" w:themeFill="background1" w:themeFillShade="D9"/>
          </w:tcPr>
          <w:p w14:paraId="14FE0279" w14:textId="77777777" w:rsidR="00F356ED"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six</w:t>
            </w:r>
            <w:r w:rsidRPr="00EB3793">
              <w:rPr>
                <w:rFonts w:cs="Arial"/>
                <w:b/>
                <w:sz w:val="14"/>
                <w:szCs w:val="14"/>
                <w:lang w:val="en-IE" w:eastAsia="en-GB"/>
              </w:rPr>
              <w:t>th indent</w:t>
            </w:r>
          </w:p>
          <w:p w14:paraId="0359D901" w14:textId="3FA64EF9" w:rsidR="00DE3728" w:rsidRDefault="00DE3728" w:rsidP="001800AA">
            <w:pPr>
              <w:spacing w:before="100" w:after="60"/>
            </w:pPr>
            <w:r>
              <w:rPr>
                <w:rFonts w:cs="Arial"/>
                <w:b/>
                <w:sz w:val="14"/>
                <w:szCs w:val="14"/>
                <w:lang w:val="en-IE" w:eastAsia="en-GB"/>
              </w:rPr>
              <w:t>Annex VII</w:t>
            </w:r>
          </w:p>
        </w:tc>
        <w:tc>
          <w:tcPr>
            <w:tcW w:w="8222" w:type="dxa"/>
            <w:shd w:val="clear" w:color="auto" w:fill="D9D9D9" w:themeFill="background1" w:themeFillShade="D9"/>
          </w:tcPr>
          <w:p w14:paraId="28E6AB52" w14:textId="7C015F30" w:rsidR="00F356ED" w:rsidRDefault="00EB3793" w:rsidP="005665D8">
            <w:pPr>
              <w:spacing w:before="60" w:after="60"/>
              <w:jc w:val="both"/>
            </w:pPr>
            <w:r>
              <w:rPr>
                <w:rFonts w:eastAsia="MS Mincho" w:cs="Arial"/>
                <w:sz w:val="20"/>
                <w:szCs w:val="20"/>
                <w:lang w:val="en-IE" w:eastAsia="en-GB"/>
              </w:rPr>
              <w:t xml:space="preserve">Procedures for </w:t>
            </w:r>
            <w:r w:rsidR="00F619B5" w:rsidRPr="0035497C">
              <w:rPr>
                <w:rFonts w:eastAsia="MS Mincho" w:cs="Arial"/>
                <w:sz w:val="20"/>
                <w:szCs w:val="20"/>
                <w:lang w:val="en-IE" w:eastAsia="en-GB"/>
              </w:rPr>
              <w:t>control of records</w:t>
            </w:r>
          </w:p>
        </w:tc>
        <w:tc>
          <w:tcPr>
            <w:tcW w:w="498" w:type="dxa"/>
            <w:shd w:val="clear" w:color="auto" w:fill="D9D9D9" w:themeFill="background1" w:themeFillShade="D9"/>
          </w:tcPr>
          <w:p w14:paraId="344725DB" w14:textId="4D0125CF" w:rsidR="00F356ED" w:rsidRDefault="00E5480F" w:rsidP="001800AA">
            <w:sdt>
              <w:sdtPr>
                <w:rPr>
                  <w:rFonts w:cs="Arial"/>
                  <w:szCs w:val="22"/>
                  <w:lang w:val="fr-FR"/>
                </w:rPr>
                <w:id w:val="-1515998677"/>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6F78E444"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294C83FC" w14:textId="77777777" w:rsidTr="00FC2180">
        <w:tc>
          <w:tcPr>
            <w:tcW w:w="9356" w:type="dxa"/>
            <w:tcBorders>
              <w:bottom w:val="nil"/>
            </w:tcBorders>
            <w:shd w:val="clear" w:color="auto" w:fill="FFFFFF" w:themeFill="background1"/>
          </w:tcPr>
          <w:p w14:paraId="0BDA02E3" w14:textId="77777777" w:rsidR="00F356ED" w:rsidRPr="00400CF5" w:rsidRDefault="00F356ED" w:rsidP="001800AA">
            <w:pPr>
              <w:rPr>
                <w:rFonts w:ascii="Arial Narrow" w:hAnsi="Arial Narrow"/>
              </w:rPr>
            </w:pPr>
            <w:permStart w:id="645821274" w:edGrp="everyone"/>
            <w:permEnd w:id="645821274"/>
          </w:p>
          <w:p w14:paraId="45AD6D72" w14:textId="77777777" w:rsidR="00F356ED" w:rsidRPr="00400CF5" w:rsidRDefault="00F356ED" w:rsidP="001800AA">
            <w:pPr>
              <w:rPr>
                <w:rFonts w:ascii="Arial Narrow" w:hAnsi="Arial Narrow"/>
              </w:rPr>
            </w:pPr>
          </w:p>
        </w:tc>
      </w:tr>
    </w:tbl>
    <w:p w14:paraId="77701EA7"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746"/>
        <w:gridCol w:w="8121"/>
        <w:gridCol w:w="489"/>
      </w:tblGrid>
      <w:tr w:rsidR="00F356ED" w14:paraId="4BAEEF83" w14:textId="77777777" w:rsidTr="00FC2180">
        <w:tc>
          <w:tcPr>
            <w:tcW w:w="746" w:type="dxa"/>
            <w:shd w:val="clear" w:color="auto" w:fill="D9D9D9" w:themeFill="background1" w:themeFillShade="D9"/>
          </w:tcPr>
          <w:p w14:paraId="7A5AD9C5" w14:textId="77777777" w:rsidR="00F356ED" w:rsidRDefault="00EB3793" w:rsidP="001800AA">
            <w:pPr>
              <w:spacing w:before="100" w:after="60"/>
              <w:rPr>
                <w:rFonts w:cs="Arial"/>
                <w:b/>
                <w:sz w:val="14"/>
                <w:szCs w:val="14"/>
                <w:lang w:val="en-IE" w:eastAsia="en-GB"/>
              </w:rPr>
            </w:pPr>
            <w:r w:rsidRPr="00EB3793">
              <w:rPr>
                <w:rFonts w:cs="Arial"/>
                <w:b/>
                <w:sz w:val="14"/>
                <w:szCs w:val="14"/>
                <w:lang w:val="en-IE" w:eastAsia="en-GB"/>
              </w:rPr>
              <w:t>2.2</w:t>
            </w:r>
            <w:r>
              <w:rPr>
                <w:rFonts w:cs="Arial"/>
                <w:b/>
                <w:sz w:val="14"/>
                <w:szCs w:val="14"/>
                <w:lang w:val="en-IE" w:eastAsia="en-GB"/>
              </w:rPr>
              <w:t xml:space="preserve"> seven</w:t>
            </w:r>
            <w:r w:rsidRPr="00EB3793">
              <w:rPr>
                <w:rFonts w:cs="Arial"/>
                <w:b/>
                <w:sz w:val="14"/>
                <w:szCs w:val="14"/>
                <w:lang w:val="en-IE" w:eastAsia="en-GB"/>
              </w:rPr>
              <w:t>th indent</w:t>
            </w:r>
          </w:p>
          <w:p w14:paraId="2354F125" w14:textId="58D77D1B" w:rsidR="00DE3728" w:rsidRDefault="00DE3728" w:rsidP="001800AA">
            <w:pPr>
              <w:spacing w:before="100" w:after="60"/>
            </w:pPr>
            <w:r>
              <w:rPr>
                <w:rFonts w:cs="Arial"/>
                <w:b/>
                <w:sz w:val="14"/>
                <w:szCs w:val="14"/>
                <w:lang w:val="en-IE" w:eastAsia="en-GB"/>
              </w:rPr>
              <w:t>Annex VII</w:t>
            </w:r>
          </w:p>
        </w:tc>
        <w:tc>
          <w:tcPr>
            <w:tcW w:w="8121" w:type="dxa"/>
            <w:shd w:val="clear" w:color="auto" w:fill="D9D9D9" w:themeFill="background1" w:themeFillShade="D9"/>
          </w:tcPr>
          <w:p w14:paraId="0CB3D151" w14:textId="6C2E9DB9" w:rsidR="00F356ED" w:rsidRDefault="00EB3793" w:rsidP="005665D8">
            <w:pPr>
              <w:spacing w:before="60" w:after="60"/>
              <w:jc w:val="both"/>
            </w:pPr>
            <w:r>
              <w:rPr>
                <w:rFonts w:eastAsia="MS Mincho" w:cs="Arial"/>
                <w:sz w:val="20"/>
                <w:szCs w:val="20"/>
                <w:lang w:val="en-IE" w:eastAsia="en-GB"/>
              </w:rPr>
              <w:t xml:space="preserve">Procedures for </w:t>
            </w:r>
            <w:r w:rsidR="00F619B5" w:rsidRPr="0035497C">
              <w:rPr>
                <w:rFonts w:eastAsia="MS Mincho" w:cs="Arial"/>
                <w:sz w:val="20"/>
                <w:szCs w:val="20"/>
                <w:lang w:val="en-IE" w:eastAsia="en-GB"/>
              </w:rPr>
              <w:t>management review</w:t>
            </w:r>
          </w:p>
        </w:tc>
        <w:tc>
          <w:tcPr>
            <w:tcW w:w="489" w:type="dxa"/>
            <w:shd w:val="clear" w:color="auto" w:fill="D9D9D9" w:themeFill="background1" w:themeFillShade="D9"/>
          </w:tcPr>
          <w:p w14:paraId="6971BEBB" w14:textId="3859222B" w:rsidR="00F356ED" w:rsidRDefault="00E5480F" w:rsidP="001800AA">
            <w:sdt>
              <w:sdtPr>
                <w:rPr>
                  <w:rFonts w:cs="Arial"/>
                  <w:szCs w:val="22"/>
                  <w:lang w:val="fr-FR"/>
                </w:rPr>
                <w:id w:val="1917980273"/>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11275DCB"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51FDED51" w14:textId="77777777" w:rsidTr="00FC2180">
        <w:tc>
          <w:tcPr>
            <w:tcW w:w="9356" w:type="dxa"/>
            <w:tcBorders>
              <w:bottom w:val="nil"/>
            </w:tcBorders>
            <w:shd w:val="clear" w:color="auto" w:fill="FFFFFF" w:themeFill="background1"/>
          </w:tcPr>
          <w:p w14:paraId="2E45E91F" w14:textId="77777777" w:rsidR="00F356ED" w:rsidRPr="00400CF5" w:rsidRDefault="00F356ED" w:rsidP="001800AA">
            <w:pPr>
              <w:rPr>
                <w:rFonts w:ascii="Arial Narrow" w:hAnsi="Arial Narrow"/>
              </w:rPr>
            </w:pPr>
            <w:permStart w:id="2068804535" w:edGrp="everyone"/>
            <w:permEnd w:id="2068804535"/>
          </w:p>
          <w:p w14:paraId="4B0D22D4" w14:textId="77777777" w:rsidR="00F356ED" w:rsidRPr="00400CF5" w:rsidRDefault="00F356ED" w:rsidP="001800AA">
            <w:pPr>
              <w:rPr>
                <w:rFonts w:ascii="Arial Narrow" w:hAnsi="Arial Narrow"/>
              </w:rPr>
            </w:pPr>
          </w:p>
        </w:tc>
      </w:tr>
    </w:tbl>
    <w:p w14:paraId="15860F26"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222"/>
        <w:gridCol w:w="498"/>
      </w:tblGrid>
      <w:tr w:rsidR="00F356ED" w14:paraId="7A91EC28" w14:textId="77777777" w:rsidTr="00FC2180">
        <w:tc>
          <w:tcPr>
            <w:tcW w:w="636" w:type="dxa"/>
            <w:shd w:val="clear" w:color="auto" w:fill="D9D9D9" w:themeFill="background1" w:themeFillShade="D9"/>
          </w:tcPr>
          <w:p w14:paraId="27F83CDD" w14:textId="77777777" w:rsidR="00F356ED" w:rsidRDefault="00EB3793" w:rsidP="001800AA">
            <w:pPr>
              <w:spacing w:before="100" w:after="60"/>
              <w:rPr>
                <w:rFonts w:cs="Arial"/>
                <w:b/>
                <w:sz w:val="14"/>
                <w:szCs w:val="14"/>
                <w:lang w:val="en-IE" w:eastAsia="en-GB"/>
              </w:rPr>
            </w:pPr>
            <w:r w:rsidRPr="00EB3793">
              <w:rPr>
                <w:rFonts w:cs="Arial"/>
                <w:b/>
                <w:sz w:val="14"/>
                <w:szCs w:val="14"/>
                <w:lang w:val="en-IE" w:eastAsia="en-GB"/>
              </w:rPr>
              <w:t>2.2</w:t>
            </w:r>
            <w:r>
              <w:rPr>
                <w:rFonts w:cs="Arial"/>
                <w:b/>
                <w:sz w:val="14"/>
                <w:szCs w:val="14"/>
                <w:lang w:val="en-IE" w:eastAsia="en-GB"/>
              </w:rPr>
              <w:t xml:space="preserve"> eigh</w:t>
            </w:r>
            <w:r w:rsidRPr="00EB3793">
              <w:rPr>
                <w:rFonts w:cs="Arial"/>
                <w:b/>
                <w:sz w:val="14"/>
                <w:szCs w:val="14"/>
                <w:lang w:val="en-IE" w:eastAsia="en-GB"/>
              </w:rPr>
              <w:t>th indent</w:t>
            </w:r>
          </w:p>
          <w:p w14:paraId="52FFECA9" w14:textId="0DFAA9D1" w:rsidR="00DE3728" w:rsidRDefault="00DE3728" w:rsidP="001800AA">
            <w:pPr>
              <w:spacing w:before="100" w:after="60"/>
            </w:pPr>
            <w:r>
              <w:rPr>
                <w:rFonts w:cs="Arial"/>
                <w:b/>
                <w:sz w:val="14"/>
                <w:szCs w:val="14"/>
                <w:lang w:val="en-IE" w:eastAsia="en-GB"/>
              </w:rPr>
              <w:t>Annex VII</w:t>
            </w:r>
          </w:p>
        </w:tc>
        <w:tc>
          <w:tcPr>
            <w:tcW w:w="8222" w:type="dxa"/>
            <w:shd w:val="clear" w:color="auto" w:fill="D9D9D9" w:themeFill="background1" w:themeFillShade="D9"/>
          </w:tcPr>
          <w:p w14:paraId="3F26F0A7" w14:textId="35767271" w:rsidR="00F356ED" w:rsidRPr="00170123" w:rsidRDefault="00EB3793" w:rsidP="005665D8">
            <w:pPr>
              <w:spacing w:before="60" w:after="60"/>
              <w:jc w:val="both"/>
              <w:rPr>
                <w:lang w:val="en-GB"/>
              </w:rPr>
            </w:pPr>
            <w:r>
              <w:rPr>
                <w:rFonts w:eastAsia="MS Mincho" w:cs="Arial"/>
                <w:sz w:val="20"/>
                <w:szCs w:val="20"/>
                <w:lang w:val="en-IE" w:eastAsia="en-GB"/>
              </w:rPr>
              <w:t xml:space="preserve">Procedures for </w:t>
            </w:r>
            <w:r w:rsidR="00F619B5" w:rsidRPr="0035497C">
              <w:rPr>
                <w:rFonts w:eastAsia="MS Mincho" w:cs="Arial"/>
                <w:sz w:val="20"/>
                <w:szCs w:val="20"/>
                <w:lang w:val="en-IE" w:eastAsia="en-GB"/>
              </w:rPr>
              <w:t>internal audits</w:t>
            </w:r>
          </w:p>
        </w:tc>
        <w:tc>
          <w:tcPr>
            <w:tcW w:w="498" w:type="dxa"/>
            <w:shd w:val="clear" w:color="auto" w:fill="D9D9D9" w:themeFill="background1" w:themeFillShade="D9"/>
          </w:tcPr>
          <w:p w14:paraId="53EB07AA" w14:textId="425FE5E4" w:rsidR="00F356ED" w:rsidRDefault="00E5480F" w:rsidP="001800AA">
            <w:sdt>
              <w:sdtPr>
                <w:rPr>
                  <w:rFonts w:cs="Arial"/>
                  <w:szCs w:val="22"/>
                  <w:lang w:val="fr-FR"/>
                </w:rPr>
                <w:id w:val="141096259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4B1DADD8"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77994849" w14:textId="77777777" w:rsidTr="00FC2180">
        <w:tc>
          <w:tcPr>
            <w:tcW w:w="9356" w:type="dxa"/>
            <w:tcBorders>
              <w:bottom w:val="nil"/>
            </w:tcBorders>
            <w:shd w:val="clear" w:color="auto" w:fill="FFFFFF" w:themeFill="background1"/>
          </w:tcPr>
          <w:p w14:paraId="4CA3264A" w14:textId="77777777" w:rsidR="00F356ED" w:rsidRPr="00400CF5" w:rsidRDefault="00F356ED" w:rsidP="001800AA">
            <w:pPr>
              <w:rPr>
                <w:rFonts w:ascii="Arial Narrow" w:hAnsi="Arial Narrow"/>
              </w:rPr>
            </w:pPr>
            <w:permStart w:id="1420446736" w:edGrp="everyone"/>
            <w:permEnd w:id="1420446736"/>
          </w:p>
          <w:p w14:paraId="2A00B129" w14:textId="77777777" w:rsidR="00F356ED" w:rsidRPr="00400CF5" w:rsidRDefault="00F356ED" w:rsidP="001800AA">
            <w:pPr>
              <w:rPr>
                <w:rFonts w:ascii="Arial Narrow" w:hAnsi="Arial Narrow"/>
              </w:rPr>
            </w:pPr>
          </w:p>
        </w:tc>
      </w:tr>
    </w:tbl>
    <w:p w14:paraId="4E7702EB" w14:textId="77777777" w:rsidR="00AA4E15" w:rsidRDefault="00AA4E15" w:rsidP="001800AA">
      <w:pPr>
        <w:spacing w:before="100" w:after="60"/>
        <w:rPr>
          <w:rFonts w:cs="Arial"/>
          <w:b/>
          <w:sz w:val="14"/>
          <w:szCs w:val="14"/>
          <w:lang w:val="en-IE" w:eastAsia="en-GB"/>
        </w:rPr>
        <w:sectPr w:rsidR="00AA4E1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153"/>
        <w:gridCol w:w="567"/>
      </w:tblGrid>
      <w:tr w:rsidR="00F619B5" w14:paraId="5D4D1C5B" w14:textId="77777777" w:rsidTr="00FC2180">
        <w:tc>
          <w:tcPr>
            <w:tcW w:w="636" w:type="dxa"/>
            <w:shd w:val="clear" w:color="auto" w:fill="D9D9D9" w:themeFill="background1" w:themeFillShade="D9"/>
          </w:tcPr>
          <w:p w14:paraId="2EC03A5E" w14:textId="77777777" w:rsidR="00F619B5"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nin</w:t>
            </w:r>
            <w:r w:rsidRPr="00EB3793">
              <w:rPr>
                <w:rFonts w:cs="Arial"/>
                <w:b/>
                <w:sz w:val="14"/>
                <w:szCs w:val="14"/>
                <w:lang w:val="en-IE" w:eastAsia="en-GB"/>
              </w:rPr>
              <w:t>th indent</w:t>
            </w:r>
          </w:p>
          <w:p w14:paraId="46B7C883" w14:textId="1BF70322" w:rsidR="00DE3728" w:rsidRDefault="00DE3728" w:rsidP="001800AA">
            <w:pPr>
              <w:spacing w:before="100" w:after="60"/>
            </w:pPr>
            <w:r>
              <w:rPr>
                <w:rFonts w:cs="Arial"/>
                <w:b/>
                <w:sz w:val="14"/>
                <w:szCs w:val="14"/>
                <w:lang w:val="en-IE" w:eastAsia="en-GB"/>
              </w:rPr>
              <w:t xml:space="preserve">Annex </w:t>
            </w:r>
            <w:r>
              <w:rPr>
                <w:rFonts w:cs="Arial"/>
                <w:b/>
                <w:sz w:val="14"/>
                <w:szCs w:val="14"/>
                <w:lang w:val="en-IE" w:eastAsia="en-GB"/>
              </w:rPr>
              <w:lastRenderedPageBreak/>
              <w:t>VII</w:t>
            </w:r>
          </w:p>
        </w:tc>
        <w:tc>
          <w:tcPr>
            <w:tcW w:w="8153" w:type="dxa"/>
            <w:shd w:val="clear" w:color="auto" w:fill="D9D9D9" w:themeFill="background1" w:themeFillShade="D9"/>
          </w:tcPr>
          <w:p w14:paraId="13942CF3" w14:textId="4B5D27CE" w:rsidR="00F619B5" w:rsidRDefault="00EB3793" w:rsidP="005665D8">
            <w:pPr>
              <w:spacing w:before="60" w:after="60"/>
              <w:jc w:val="both"/>
            </w:pPr>
            <w:r w:rsidRPr="00EB3793">
              <w:rPr>
                <w:rFonts w:eastAsia="MS Mincho" w:cs="Arial"/>
                <w:sz w:val="20"/>
                <w:szCs w:val="20"/>
                <w:lang w:val="en-IE" w:eastAsia="en-GB"/>
              </w:rPr>
              <w:lastRenderedPageBreak/>
              <w:t>Procedures for corrective and preventive actions</w:t>
            </w:r>
          </w:p>
        </w:tc>
        <w:tc>
          <w:tcPr>
            <w:tcW w:w="567" w:type="dxa"/>
            <w:shd w:val="clear" w:color="auto" w:fill="D9D9D9" w:themeFill="background1" w:themeFillShade="D9"/>
          </w:tcPr>
          <w:p w14:paraId="368D1436" w14:textId="187ABAC0" w:rsidR="00F619B5" w:rsidRDefault="00E5480F" w:rsidP="001800AA">
            <w:sdt>
              <w:sdtPr>
                <w:rPr>
                  <w:rFonts w:cs="Arial"/>
                  <w:szCs w:val="22"/>
                  <w:lang w:val="fr-FR"/>
                </w:rPr>
                <w:id w:val="-50690128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7245A67F"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619B5" w14:paraId="118AF16C" w14:textId="77777777" w:rsidTr="00FC2180">
        <w:tc>
          <w:tcPr>
            <w:tcW w:w="9356" w:type="dxa"/>
            <w:tcBorders>
              <w:bottom w:val="nil"/>
            </w:tcBorders>
            <w:shd w:val="clear" w:color="auto" w:fill="FFFFFF" w:themeFill="background1"/>
          </w:tcPr>
          <w:p w14:paraId="7511555D" w14:textId="77777777" w:rsidR="00F619B5" w:rsidRPr="00400CF5" w:rsidRDefault="00F619B5" w:rsidP="001800AA">
            <w:pPr>
              <w:rPr>
                <w:rFonts w:ascii="Arial Narrow" w:hAnsi="Arial Narrow"/>
              </w:rPr>
            </w:pPr>
            <w:permStart w:id="530205027" w:edGrp="everyone"/>
            <w:permEnd w:id="530205027"/>
          </w:p>
          <w:p w14:paraId="3504BB1C" w14:textId="77777777" w:rsidR="00F619B5" w:rsidRPr="00400CF5" w:rsidRDefault="00F619B5" w:rsidP="001800AA">
            <w:pPr>
              <w:rPr>
                <w:rFonts w:ascii="Arial Narrow" w:hAnsi="Arial Narrow"/>
              </w:rPr>
            </w:pPr>
          </w:p>
        </w:tc>
      </w:tr>
    </w:tbl>
    <w:p w14:paraId="1A5C8451" w14:textId="77777777" w:rsidR="00F619B5" w:rsidRDefault="00F619B5" w:rsidP="00F619B5">
      <w:pPr>
        <w:spacing w:before="100" w:after="60"/>
        <w:rPr>
          <w:rFonts w:cs="Arial"/>
          <w:b/>
          <w:sz w:val="14"/>
          <w:szCs w:val="14"/>
          <w:lang w:val="en-IE" w:eastAsia="en-GB"/>
        </w:rPr>
        <w:sectPr w:rsidR="00F619B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ayout w:type="fixed"/>
        <w:tblLook w:val="04A0" w:firstRow="1" w:lastRow="0" w:firstColumn="1" w:lastColumn="0" w:noHBand="0" w:noVBand="1"/>
      </w:tblPr>
      <w:tblGrid>
        <w:gridCol w:w="709"/>
        <w:gridCol w:w="8080"/>
        <w:gridCol w:w="567"/>
      </w:tblGrid>
      <w:tr w:rsidR="00F619B5" w14:paraId="574516C2" w14:textId="77777777" w:rsidTr="00DE3728">
        <w:tc>
          <w:tcPr>
            <w:tcW w:w="709" w:type="dxa"/>
            <w:shd w:val="clear" w:color="auto" w:fill="D9D9D9" w:themeFill="background1" w:themeFillShade="D9"/>
          </w:tcPr>
          <w:p w14:paraId="149D3E66" w14:textId="77777777" w:rsidR="00F619B5" w:rsidRDefault="00F619B5" w:rsidP="001800AA">
            <w:pPr>
              <w:spacing w:before="100" w:after="60"/>
              <w:rPr>
                <w:rFonts w:cs="Arial"/>
                <w:b/>
                <w:sz w:val="14"/>
                <w:szCs w:val="14"/>
                <w:lang w:val="en-IE" w:eastAsia="en-GB"/>
              </w:rPr>
            </w:pPr>
            <w:r>
              <w:rPr>
                <w:rFonts w:cs="Arial"/>
                <w:b/>
                <w:sz w:val="14"/>
                <w:szCs w:val="14"/>
                <w:lang w:val="en-IE" w:eastAsia="en-GB"/>
              </w:rPr>
              <w:t>2.</w:t>
            </w:r>
            <w:r w:rsidR="00EB3793">
              <w:rPr>
                <w:rFonts w:cs="Arial"/>
                <w:b/>
                <w:sz w:val="14"/>
                <w:szCs w:val="14"/>
                <w:lang w:val="en-IE" w:eastAsia="en-GB"/>
              </w:rPr>
              <w:t>2 tenth indent</w:t>
            </w:r>
          </w:p>
          <w:p w14:paraId="6A4CE739" w14:textId="6B22546E" w:rsidR="00DE3728" w:rsidRDefault="00DE3728" w:rsidP="001800AA">
            <w:pPr>
              <w:spacing w:before="100" w:after="60"/>
            </w:pPr>
            <w:r>
              <w:rPr>
                <w:rFonts w:cs="Arial"/>
                <w:b/>
                <w:sz w:val="14"/>
                <w:szCs w:val="14"/>
                <w:lang w:val="en-IE" w:eastAsia="en-GB"/>
              </w:rPr>
              <w:t>Annex VII</w:t>
            </w:r>
          </w:p>
        </w:tc>
        <w:tc>
          <w:tcPr>
            <w:tcW w:w="8080" w:type="dxa"/>
            <w:shd w:val="clear" w:color="auto" w:fill="D9D9D9" w:themeFill="background1" w:themeFillShade="D9"/>
          </w:tcPr>
          <w:p w14:paraId="234F60B5" w14:textId="54677303" w:rsidR="00F619B5" w:rsidRDefault="00EB3793" w:rsidP="005665D8">
            <w:pPr>
              <w:spacing w:before="60" w:after="60"/>
              <w:jc w:val="both"/>
            </w:pPr>
            <w:r w:rsidRPr="00EB3793">
              <w:rPr>
                <w:rFonts w:cs="Arial"/>
                <w:sz w:val="20"/>
                <w:lang w:val="en-IE" w:eastAsia="en-GB"/>
              </w:rPr>
              <w:t xml:space="preserve">Procedures for </w:t>
            </w:r>
            <w:r w:rsidR="00AA4E15" w:rsidRPr="0035497C">
              <w:rPr>
                <w:rFonts w:eastAsia="MS Mincho" w:cs="Arial"/>
                <w:sz w:val="20"/>
                <w:szCs w:val="20"/>
                <w:lang w:val="en-IE" w:eastAsia="en-GB"/>
              </w:rPr>
              <w:t>complaints and appeals</w:t>
            </w:r>
          </w:p>
        </w:tc>
        <w:tc>
          <w:tcPr>
            <w:tcW w:w="567" w:type="dxa"/>
            <w:shd w:val="clear" w:color="auto" w:fill="D9D9D9" w:themeFill="background1" w:themeFillShade="D9"/>
          </w:tcPr>
          <w:p w14:paraId="373DC1EB" w14:textId="5012953F" w:rsidR="00F619B5" w:rsidRDefault="00E5480F" w:rsidP="001800AA">
            <w:sdt>
              <w:sdtPr>
                <w:rPr>
                  <w:rFonts w:cs="Arial"/>
                  <w:szCs w:val="22"/>
                  <w:lang w:val="fr-FR"/>
                </w:rPr>
                <w:id w:val="38577142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1086E7C5"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619B5" w14:paraId="0C7F704B" w14:textId="77777777" w:rsidTr="00FC2180">
        <w:tc>
          <w:tcPr>
            <w:tcW w:w="9356" w:type="dxa"/>
            <w:tcBorders>
              <w:bottom w:val="nil"/>
            </w:tcBorders>
            <w:shd w:val="clear" w:color="auto" w:fill="FFFFFF" w:themeFill="background1"/>
          </w:tcPr>
          <w:p w14:paraId="22763B7F" w14:textId="77777777" w:rsidR="00F619B5" w:rsidRPr="00400CF5" w:rsidRDefault="00F619B5" w:rsidP="001800AA">
            <w:pPr>
              <w:rPr>
                <w:rFonts w:ascii="Arial Narrow" w:hAnsi="Arial Narrow"/>
              </w:rPr>
            </w:pPr>
            <w:permStart w:id="36765932" w:edGrp="everyone"/>
            <w:permEnd w:id="36765932"/>
          </w:p>
          <w:p w14:paraId="2CD54331" w14:textId="77777777" w:rsidR="00F619B5" w:rsidRPr="00400CF5" w:rsidRDefault="00F619B5" w:rsidP="001800AA">
            <w:pPr>
              <w:rPr>
                <w:rFonts w:ascii="Arial Narrow" w:hAnsi="Arial Narrow"/>
              </w:rPr>
            </w:pPr>
          </w:p>
        </w:tc>
      </w:tr>
    </w:tbl>
    <w:p w14:paraId="10039749" w14:textId="77777777" w:rsidR="00F619B5" w:rsidRDefault="00F619B5" w:rsidP="00F619B5">
      <w:pPr>
        <w:spacing w:before="100" w:after="60"/>
        <w:rPr>
          <w:rFonts w:cs="Arial"/>
          <w:b/>
          <w:sz w:val="14"/>
          <w:szCs w:val="14"/>
          <w:lang w:val="en-IE" w:eastAsia="en-GB"/>
        </w:rPr>
        <w:sectPr w:rsidR="00F619B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ayout w:type="fixed"/>
        <w:tblLook w:val="04A0" w:firstRow="1" w:lastRow="0" w:firstColumn="1" w:lastColumn="0" w:noHBand="0" w:noVBand="1"/>
      </w:tblPr>
      <w:tblGrid>
        <w:gridCol w:w="784"/>
        <w:gridCol w:w="6729"/>
        <w:gridCol w:w="1276"/>
        <w:gridCol w:w="567"/>
      </w:tblGrid>
      <w:tr w:rsidR="001D3C0B" w14:paraId="49B8468A" w14:textId="77777777" w:rsidTr="00FC2180">
        <w:tc>
          <w:tcPr>
            <w:tcW w:w="784" w:type="dxa"/>
            <w:shd w:val="clear" w:color="auto" w:fill="D9D9D9" w:themeFill="background1" w:themeFillShade="D9"/>
          </w:tcPr>
          <w:p w14:paraId="194FEB63" w14:textId="77777777" w:rsidR="001D3C0B" w:rsidRDefault="001D3C0B" w:rsidP="001800AA">
            <w:pPr>
              <w:spacing w:before="100" w:after="60"/>
              <w:rPr>
                <w:rFonts w:cs="Arial"/>
                <w:b/>
                <w:sz w:val="14"/>
                <w:szCs w:val="14"/>
                <w:lang w:val="en-IE" w:eastAsia="en-GB"/>
              </w:rPr>
            </w:pPr>
            <w:r>
              <w:rPr>
                <w:rFonts w:cs="Arial"/>
                <w:b/>
                <w:sz w:val="14"/>
                <w:szCs w:val="14"/>
                <w:lang w:val="en-IE" w:eastAsia="en-GB"/>
              </w:rPr>
              <w:t>2.2 eleventh indent</w:t>
            </w:r>
          </w:p>
          <w:p w14:paraId="7507C675" w14:textId="5619D24C" w:rsidR="00DE3728" w:rsidRDefault="00DE3728" w:rsidP="001800AA">
            <w:pPr>
              <w:spacing w:before="100" w:after="60"/>
              <w:rPr>
                <w:rFonts w:cs="Arial"/>
                <w:b/>
                <w:sz w:val="14"/>
                <w:szCs w:val="14"/>
                <w:lang w:val="en-IE" w:eastAsia="en-GB"/>
              </w:rPr>
            </w:pPr>
            <w:r>
              <w:rPr>
                <w:rFonts w:cs="Arial"/>
                <w:b/>
                <w:sz w:val="14"/>
                <w:szCs w:val="14"/>
                <w:lang w:val="en-IE" w:eastAsia="en-GB"/>
              </w:rPr>
              <w:t>Annex VII</w:t>
            </w:r>
          </w:p>
        </w:tc>
        <w:tc>
          <w:tcPr>
            <w:tcW w:w="6729" w:type="dxa"/>
            <w:shd w:val="clear" w:color="auto" w:fill="D9D9D9" w:themeFill="background1" w:themeFillShade="D9"/>
          </w:tcPr>
          <w:p w14:paraId="2E26B5B7" w14:textId="77777777" w:rsidR="001D3C0B" w:rsidRPr="0035497C" w:rsidRDefault="001D3C0B" w:rsidP="00E60E76">
            <w:pPr>
              <w:spacing w:before="60" w:after="60"/>
              <w:ind w:left="37"/>
              <w:jc w:val="both"/>
              <w:rPr>
                <w:rFonts w:cs="Arial"/>
                <w:sz w:val="20"/>
                <w:szCs w:val="20"/>
                <w:lang w:val="en-IE" w:eastAsia="en-GB"/>
              </w:rPr>
            </w:pPr>
            <w:r w:rsidRPr="001D3C0B">
              <w:rPr>
                <w:rFonts w:cs="Arial"/>
                <w:sz w:val="20"/>
                <w:szCs w:val="20"/>
                <w:lang w:val="en-IE" w:eastAsia="en-GB"/>
              </w:rPr>
              <w:t>Procedures for continuous training</w:t>
            </w:r>
          </w:p>
        </w:tc>
        <w:tc>
          <w:tcPr>
            <w:tcW w:w="1276" w:type="dxa"/>
            <w:shd w:val="clear" w:color="auto" w:fill="D9D9D9" w:themeFill="background1" w:themeFillShade="D9"/>
          </w:tcPr>
          <w:p w14:paraId="083385F6" w14:textId="77777777" w:rsidR="001D3C0B" w:rsidRPr="001D3C0B" w:rsidRDefault="001D3C0B" w:rsidP="001D3C0B">
            <w:pPr>
              <w:spacing w:before="60" w:after="60"/>
              <w:ind w:left="37"/>
              <w:jc w:val="both"/>
              <w:rPr>
                <w:rFonts w:cs="Arial"/>
                <w:sz w:val="20"/>
                <w:szCs w:val="20"/>
                <w:lang w:val="en-IE" w:eastAsia="en-GB"/>
              </w:rPr>
            </w:pPr>
            <w:r w:rsidRPr="001D3C0B">
              <w:rPr>
                <w:rFonts w:cs="Arial"/>
                <w:sz w:val="20"/>
                <w:szCs w:val="20"/>
                <w:lang w:val="en-IE" w:eastAsia="en-GB"/>
              </w:rPr>
              <w:t>Annex VII</w:t>
            </w:r>
          </w:p>
          <w:p w14:paraId="3BA6E358" w14:textId="77777777" w:rsidR="001D3C0B" w:rsidRPr="001D3C0B" w:rsidRDefault="001D3C0B" w:rsidP="001D3C0B">
            <w:pPr>
              <w:spacing w:before="60" w:after="60"/>
              <w:ind w:left="37"/>
              <w:jc w:val="both"/>
              <w:rPr>
                <w:rFonts w:cs="Arial"/>
                <w:sz w:val="20"/>
                <w:szCs w:val="20"/>
                <w:lang w:val="en-IE" w:eastAsia="en-GB"/>
              </w:rPr>
            </w:pPr>
            <w:r w:rsidRPr="001D3C0B">
              <w:rPr>
                <w:rFonts w:cs="Arial"/>
                <w:sz w:val="20"/>
                <w:szCs w:val="20"/>
                <w:lang w:val="en-IE" w:eastAsia="en-GB"/>
              </w:rPr>
              <w:t>3.1.2</w:t>
            </w:r>
          </w:p>
          <w:p w14:paraId="46556E04" w14:textId="0C6C6A8F" w:rsidR="001D3C0B" w:rsidRPr="0035497C" w:rsidRDefault="001D3C0B" w:rsidP="001D3C0B">
            <w:pPr>
              <w:spacing w:before="60" w:after="60"/>
              <w:ind w:left="37"/>
              <w:jc w:val="both"/>
              <w:rPr>
                <w:rFonts w:cs="Arial"/>
                <w:sz w:val="20"/>
                <w:szCs w:val="20"/>
                <w:lang w:val="en-IE" w:eastAsia="en-GB"/>
              </w:rPr>
            </w:pPr>
            <w:r w:rsidRPr="001D3C0B">
              <w:rPr>
                <w:rFonts w:cs="Arial"/>
                <w:sz w:val="20"/>
                <w:szCs w:val="20"/>
                <w:lang w:val="en-IE" w:eastAsia="en-GB"/>
              </w:rPr>
              <w:t>3.5.2</w:t>
            </w:r>
          </w:p>
        </w:tc>
        <w:tc>
          <w:tcPr>
            <w:tcW w:w="567" w:type="dxa"/>
            <w:shd w:val="clear" w:color="auto" w:fill="D9D9D9" w:themeFill="background1" w:themeFillShade="D9"/>
          </w:tcPr>
          <w:p w14:paraId="566A5E80" w14:textId="230EC13C" w:rsidR="001D3C0B" w:rsidRDefault="00E5480F" w:rsidP="001800AA">
            <w:pPr>
              <w:rPr>
                <w:rFonts w:cs="Arial"/>
                <w:szCs w:val="22"/>
                <w:lang w:val="fr-FR"/>
              </w:rPr>
            </w:pPr>
            <w:sdt>
              <w:sdtPr>
                <w:rPr>
                  <w:rFonts w:cs="Arial"/>
                  <w:szCs w:val="22"/>
                  <w:lang w:val="fr-FR"/>
                </w:rPr>
                <w:id w:val="-523713963"/>
                <w14:checkbox>
                  <w14:checked w14:val="0"/>
                  <w14:checkedState w14:val="2612" w14:font="MS Gothic"/>
                  <w14:uncheckedState w14:val="2610" w14:font="MS Gothic"/>
                </w14:checkbox>
              </w:sdtPr>
              <w:sdtEndPr/>
              <w:sdtContent>
                <w:r w:rsidR="00FC2180">
                  <w:rPr>
                    <w:rFonts w:ascii="MS Gothic" w:eastAsia="MS Gothic" w:hAnsi="MS Gothic" w:cs="Arial" w:hint="eastAsia"/>
                    <w:szCs w:val="22"/>
                    <w:lang w:val="fr-FR"/>
                  </w:rPr>
                  <w:t>☐</w:t>
                </w:r>
              </w:sdtContent>
            </w:sdt>
          </w:p>
        </w:tc>
      </w:tr>
      <w:tr w:rsidR="001D3C0B" w14:paraId="1E2B828D" w14:textId="77777777" w:rsidTr="00FC2180">
        <w:tc>
          <w:tcPr>
            <w:tcW w:w="9356" w:type="dxa"/>
            <w:gridSpan w:val="4"/>
            <w:shd w:val="clear" w:color="auto" w:fill="auto"/>
          </w:tcPr>
          <w:p w14:paraId="3257D8A6" w14:textId="77777777" w:rsidR="001D3C0B" w:rsidRDefault="001D3C0B" w:rsidP="001800AA">
            <w:pPr>
              <w:rPr>
                <w:rFonts w:cs="Arial"/>
                <w:szCs w:val="22"/>
                <w:lang w:val="fr-FR"/>
              </w:rPr>
            </w:pPr>
          </w:p>
          <w:p w14:paraId="7091A31D" w14:textId="77777777" w:rsidR="001D3C0B" w:rsidRDefault="001D3C0B" w:rsidP="001800AA">
            <w:pPr>
              <w:rPr>
                <w:rFonts w:cs="Arial"/>
                <w:szCs w:val="22"/>
                <w:lang w:val="fr-FR"/>
              </w:rPr>
            </w:pPr>
          </w:p>
        </w:tc>
      </w:tr>
      <w:tr w:rsidR="00F619B5" w14:paraId="316DD41D" w14:textId="77777777" w:rsidTr="00FC2180">
        <w:tc>
          <w:tcPr>
            <w:tcW w:w="784" w:type="dxa"/>
            <w:shd w:val="clear" w:color="auto" w:fill="D9D9D9" w:themeFill="background1" w:themeFillShade="D9"/>
          </w:tcPr>
          <w:p w14:paraId="51E95FE6" w14:textId="77777777" w:rsidR="00F619B5" w:rsidRDefault="00F619B5" w:rsidP="001800AA">
            <w:pPr>
              <w:spacing w:before="100" w:after="60"/>
              <w:rPr>
                <w:rFonts w:cs="Arial"/>
                <w:b/>
                <w:sz w:val="14"/>
                <w:szCs w:val="14"/>
                <w:lang w:val="en-IE" w:eastAsia="en-GB"/>
              </w:rPr>
            </w:pPr>
            <w:r>
              <w:rPr>
                <w:rFonts w:cs="Arial"/>
                <w:b/>
                <w:sz w:val="14"/>
                <w:szCs w:val="14"/>
                <w:lang w:val="en-IE" w:eastAsia="en-GB"/>
              </w:rPr>
              <w:t>2.</w:t>
            </w:r>
            <w:r w:rsidR="001D3C0B">
              <w:rPr>
                <w:rFonts w:cs="Arial"/>
                <w:b/>
                <w:sz w:val="14"/>
                <w:szCs w:val="14"/>
                <w:lang w:val="en-IE" w:eastAsia="en-GB"/>
              </w:rPr>
              <w:t>3</w:t>
            </w:r>
          </w:p>
          <w:p w14:paraId="74CF7B2C" w14:textId="160DDA40" w:rsidR="00DE3728" w:rsidRDefault="00DE3728" w:rsidP="001800AA">
            <w:pPr>
              <w:spacing w:before="100" w:after="60"/>
            </w:pPr>
            <w:r>
              <w:rPr>
                <w:rFonts w:cs="Arial"/>
                <w:b/>
                <w:sz w:val="14"/>
                <w:szCs w:val="14"/>
                <w:lang w:val="en-IE" w:eastAsia="en-GB"/>
              </w:rPr>
              <w:t>Annex VII</w:t>
            </w:r>
          </w:p>
        </w:tc>
        <w:tc>
          <w:tcPr>
            <w:tcW w:w="8005" w:type="dxa"/>
            <w:gridSpan w:val="2"/>
            <w:shd w:val="clear" w:color="auto" w:fill="D9D9D9" w:themeFill="background1" w:themeFillShade="D9"/>
          </w:tcPr>
          <w:p w14:paraId="56B534E7" w14:textId="4B3DA1B3" w:rsidR="00F619B5" w:rsidRPr="00170123" w:rsidRDefault="00AA4E15" w:rsidP="00E60E76">
            <w:pPr>
              <w:spacing w:before="60" w:after="60"/>
              <w:ind w:left="37"/>
              <w:jc w:val="both"/>
              <w:rPr>
                <w:lang w:val="en-GB"/>
              </w:rPr>
            </w:pPr>
            <w:r w:rsidRPr="0035497C">
              <w:rPr>
                <w:rFonts w:cs="Arial"/>
                <w:sz w:val="20"/>
                <w:szCs w:val="20"/>
                <w:lang w:val="en-IE" w:eastAsia="en-GB"/>
              </w:rPr>
              <w:t>Documentation relating to the implementation and maintenance of the quality management system throughout the conformity assessment body’s organisation, including subsidiaries and subcontractors involved in conformity assessment activities</w:t>
            </w:r>
          </w:p>
        </w:tc>
        <w:tc>
          <w:tcPr>
            <w:tcW w:w="567" w:type="dxa"/>
            <w:shd w:val="clear" w:color="auto" w:fill="D9D9D9" w:themeFill="background1" w:themeFillShade="D9"/>
          </w:tcPr>
          <w:p w14:paraId="00BB6DBE" w14:textId="711F3625" w:rsidR="00F619B5" w:rsidRDefault="00E5480F" w:rsidP="001800AA">
            <w:sdt>
              <w:sdtPr>
                <w:rPr>
                  <w:rFonts w:cs="Arial"/>
                  <w:szCs w:val="22"/>
                  <w:lang w:val="fr-FR"/>
                </w:rPr>
                <w:id w:val="21231503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5D6F17F4"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9356"/>
      </w:tblGrid>
      <w:tr w:rsidR="00F619B5" w14:paraId="4124276F" w14:textId="77777777" w:rsidTr="00DE3728">
        <w:tc>
          <w:tcPr>
            <w:tcW w:w="9356" w:type="dxa"/>
            <w:tcBorders>
              <w:bottom w:val="nil"/>
            </w:tcBorders>
            <w:shd w:val="clear" w:color="auto" w:fill="FFFFFF" w:themeFill="background1"/>
          </w:tcPr>
          <w:p w14:paraId="09F6D28F" w14:textId="77777777" w:rsidR="00F619B5" w:rsidRPr="00400CF5" w:rsidRDefault="00F619B5" w:rsidP="001800AA">
            <w:pPr>
              <w:rPr>
                <w:rFonts w:ascii="Arial Narrow" w:hAnsi="Arial Narrow"/>
              </w:rPr>
            </w:pPr>
            <w:permStart w:id="473181760" w:edGrp="everyone"/>
            <w:permEnd w:id="473181760"/>
          </w:p>
          <w:p w14:paraId="5CF86AC0" w14:textId="77777777" w:rsidR="00F619B5" w:rsidRPr="00400CF5" w:rsidRDefault="00F619B5" w:rsidP="001800AA">
            <w:pPr>
              <w:rPr>
                <w:rFonts w:ascii="Arial Narrow" w:hAnsi="Arial Narrow"/>
              </w:rPr>
            </w:pPr>
          </w:p>
        </w:tc>
      </w:tr>
    </w:tbl>
    <w:p w14:paraId="2309A571" w14:textId="77777777" w:rsidR="00F619B5" w:rsidRDefault="00F619B5" w:rsidP="00F619B5">
      <w:pPr>
        <w:spacing w:before="100" w:after="60"/>
        <w:rPr>
          <w:rFonts w:cs="Arial"/>
          <w:b/>
          <w:sz w:val="14"/>
          <w:szCs w:val="14"/>
          <w:lang w:val="en-IE" w:eastAsia="en-GB"/>
        </w:rPr>
        <w:sectPr w:rsidR="00F619B5"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1"/>
        <w:gridCol w:w="491"/>
      </w:tblGrid>
      <w:tr w:rsidR="00F619B5" w14:paraId="6F44547F" w14:textId="77777777" w:rsidTr="00DE3728">
        <w:tc>
          <w:tcPr>
            <w:tcW w:w="644" w:type="dxa"/>
            <w:shd w:val="clear" w:color="auto" w:fill="D9D9D9" w:themeFill="background1" w:themeFillShade="D9"/>
          </w:tcPr>
          <w:p w14:paraId="72317338" w14:textId="77777777" w:rsidR="00F619B5" w:rsidRDefault="00F619B5" w:rsidP="001800AA">
            <w:pPr>
              <w:spacing w:before="100" w:after="60"/>
              <w:rPr>
                <w:rFonts w:cs="Arial"/>
                <w:b/>
                <w:sz w:val="14"/>
                <w:szCs w:val="14"/>
                <w:lang w:val="en-IE" w:eastAsia="en-GB"/>
              </w:rPr>
            </w:pPr>
            <w:r>
              <w:rPr>
                <w:rFonts w:cs="Arial"/>
                <w:b/>
                <w:sz w:val="14"/>
                <w:szCs w:val="14"/>
                <w:lang w:val="en-IE" w:eastAsia="en-GB"/>
              </w:rPr>
              <w:t>2.</w:t>
            </w:r>
            <w:r w:rsidR="001D3C0B">
              <w:rPr>
                <w:rFonts w:cs="Arial"/>
                <w:b/>
                <w:sz w:val="14"/>
                <w:szCs w:val="14"/>
                <w:lang w:val="en-IE" w:eastAsia="en-GB"/>
              </w:rPr>
              <w:t>4</w:t>
            </w:r>
          </w:p>
          <w:p w14:paraId="441CAAE7" w14:textId="47F74446" w:rsidR="00DE3728" w:rsidRDefault="00DE3728" w:rsidP="001800AA">
            <w:pPr>
              <w:spacing w:before="100" w:after="60"/>
            </w:pPr>
            <w:r>
              <w:rPr>
                <w:rFonts w:cs="Arial"/>
                <w:b/>
                <w:sz w:val="14"/>
                <w:szCs w:val="14"/>
                <w:lang w:val="en-IE" w:eastAsia="en-GB"/>
              </w:rPr>
              <w:t>Annex VII</w:t>
            </w:r>
          </w:p>
        </w:tc>
        <w:tc>
          <w:tcPr>
            <w:tcW w:w="8221" w:type="dxa"/>
            <w:shd w:val="clear" w:color="auto" w:fill="D9D9D9" w:themeFill="background1" w:themeFillShade="D9"/>
          </w:tcPr>
          <w:p w14:paraId="1AD54B5E" w14:textId="1BC278F4" w:rsidR="00F619B5" w:rsidRPr="00170123" w:rsidRDefault="00AA4E15" w:rsidP="00E60E76">
            <w:pPr>
              <w:spacing w:before="60" w:after="60"/>
              <w:ind w:left="37"/>
              <w:jc w:val="both"/>
              <w:rPr>
                <w:lang w:val="en-GB"/>
              </w:rPr>
            </w:pPr>
            <w:r w:rsidRPr="0035497C">
              <w:rPr>
                <w:rFonts w:cs="Arial"/>
                <w:sz w:val="20"/>
                <w:szCs w:val="20"/>
                <w:lang w:val="en-IE" w:eastAsia="en-GB"/>
              </w:rPr>
              <w:t xml:space="preserve">Model declaration of commitment of the </w:t>
            </w:r>
            <w:r w:rsidR="00281726">
              <w:rPr>
                <w:rFonts w:cs="Arial"/>
                <w:sz w:val="20"/>
                <w:szCs w:val="20"/>
                <w:lang w:val="en-IE" w:eastAsia="en-GB"/>
              </w:rPr>
              <w:t>CAB’s</w:t>
            </w:r>
            <w:r w:rsidRPr="0035497C">
              <w:rPr>
                <w:rFonts w:cs="Arial"/>
                <w:sz w:val="20"/>
                <w:szCs w:val="20"/>
                <w:lang w:val="en-IE" w:eastAsia="en-GB"/>
              </w:rPr>
              <w:t xml:space="preserve"> personnel to comply with the procedures </w:t>
            </w:r>
          </w:p>
        </w:tc>
        <w:tc>
          <w:tcPr>
            <w:tcW w:w="491" w:type="dxa"/>
            <w:shd w:val="clear" w:color="auto" w:fill="D9D9D9" w:themeFill="background1" w:themeFillShade="D9"/>
          </w:tcPr>
          <w:p w14:paraId="03B91AC3" w14:textId="40654953" w:rsidR="00F619B5" w:rsidRDefault="00E5480F" w:rsidP="001800AA">
            <w:sdt>
              <w:sdtPr>
                <w:rPr>
                  <w:rFonts w:cs="Arial"/>
                  <w:szCs w:val="22"/>
                  <w:lang w:val="fr-FR"/>
                </w:rPr>
                <w:id w:val="153877553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2B6A8C0A"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9356"/>
      </w:tblGrid>
      <w:tr w:rsidR="00F619B5" w14:paraId="0DB01A62" w14:textId="77777777" w:rsidTr="00DE3728">
        <w:tc>
          <w:tcPr>
            <w:tcW w:w="9356" w:type="dxa"/>
            <w:shd w:val="clear" w:color="auto" w:fill="FFFFFF" w:themeFill="background1"/>
          </w:tcPr>
          <w:p w14:paraId="318B37DF" w14:textId="3293CA8B" w:rsidR="00F619B5" w:rsidRPr="00400CF5" w:rsidRDefault="00F619B5" w:rsidP="001800AA">
            <w:pPr>
              <w:rPr>
                <w:rFonts w:ascii="Arial Narrow" w:hAnsi="Arial Narrow"/>
              </w:rPr>
            </w:pPr>
          </w:p>
          <w:p w14:paraId="44EB307E" w14:textId="77777777" w:rsidR="00F619B5" w:rsidRPr="00400CF5" w:rsidRDefault="00F619B5" w:rsidP="001800AA">
            <w:pPr>
              <w:rPr>
                <w:rFonts w:ascii="Arial Narrow" w:hAnsi="Arial Narrow"/>
              </w:rPr>
            </w:pPr>
          </w:p>
        </w:tc>
      </w:tr>
    </w:tbl>
    <w:tbl>
      <w:tblPr>
        <w:tblStyle w:val="TableGrid1"/>
        <w:tblW w:w="9356" w:type="dxa"/>
        <w:tblInd w:w="108"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Look w:val="04A0" w:firstRow="1" w:lastRow="0" w:firstColumn="1" w:lastColumn="0" w:noHBand="0" w:noVBand="1"/>
      </w:tblPr>
      <w:tblGrid>
        <w:gridCol w:w="1276"/>
        <w:gridCol w:w="7513"/>
        <w:gridCol w:w="567"/>
      </w:tblGrid>
      <w:tr w:rsidR="00540692" w14:paraId="2F762FF2" w14:textId="77777777" w:rsidTr="00FC2180">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C392A7D" w14:textId="3BA4981E"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Articles 3</w:t>
            </w:r>
            <w:r w:rsidR="00174AC8">
              <w:rPr>
                <w:rFonts w:cs="Arial"/>
                <w:b/>
                <w:bCs/>
                <w:sz w:val="14"/>
                <w:szCs w:val="14"/>
                <w:lang w:val="en-IE" w:eastAsia="en-GB"/>
              </w:rPr>
              <w:t>2</w:t>
            </w:r>
            <w:r w:rsidRPr="005665D8">
              <w:rPr>
                <w:rFonts w:cs="Arial"/>
                <w:b/>
                <w:bCs/>
                <w:sz w:val="14"/>
                <w:szCs w:val="14"/>
                <w:lang w:val="en-IE" w:eastAsia="en-GB"/>
              </w:rPr>
              <w:t>.2</w:t>
            </w:r>
          </w:p>
          <w:p w14:paraId="181FF4D9" w14:textId="346C8A12"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4</w:t>
            </w:r>
            <w:r w:rsidR="00174AC8">
              <w:rPr>
                <w:rFonts w:cs="Arial"/>
                <w:b/>
                <w:bCs/>
                <w:sz w:val="14"/>
                <w:szCs w:val="14"/>
                <w:lang w:val="en-IE" w:eastAsia="en-GB"/>
              </w:rPr>
              <w:t>0</w:t>
            </w:r>
            <w:r w:rsidRPr="005665D8">
              <w:rPr>
                <w:rFonts w:cs="Arial"/>
                <w:b/>
                <w:bCs/>
                <w:sz w:val="14"/>
                <w:szCs w:val="14"/>
                <w:lang w:val="en-IE" w:eastAsia="en-GB"/>
              </w:rPr>
              <w:t>.2</w:t>
            </w:r>
          </w:p>
          <w:p w14:paraId="1D00F0D7" w14:textId="42F99FD8" w:rsidR="00540692" w:rsidRDefault="00540692" w:rsidP="003E4744">
            <w:pPr>
              <w:keepNext/>
              <w:spacing w:before="120" w:after="120"/>
              <w:rPr>
                <w:rFonts w:cs="Arial"/>
                <w:sz w:val="20"/>
                <w:lang w:val="en-IE" w:eastAsia="en-GB"/>
              </w:rPr>
            </w:pPr>
            <w:r w:rsidRPr="005665D8">
              <w:rPr>
                <w:rFonts w:cs="Arial"/>
                <w:b/>
                <w:bCs/>
                <w:sz w:val="14"/>
                <w:szCs w:val="14"/>
                <w:lang w:val="en-IE" w:eastAsia="en-GB"/>
              </w:rPr>
              <w:t>4</w:t>
            </w:r>
            <w:r w:rsidR="00174AC8">
              <w:rPr>
                <w:rFonts w:cs="Arial"/>
                <w:b/>
                <w:bCs/>
                <w:sz w:val="14"/>
                <w:szCs w:val="14"/>
                <w:lang w:val="en-IE" w:eastAsia="en-GB"/>
              </w:rPr>
              <w:t>0</w:t>
            </w:r>
            <w:r w:rsidRPr="005665D8">
              <w:rPr>
                <w:rFonts w:cs="Arial"/>
                <w:b/>
                <w:bCs/>
                <w:sz w:val="14"/>
                <w:szCs w:val="14"/>
                <w:lang w:val="en-IE" w:eastAsia="en-GB"/>
              </w:rPr>
              <w:t>.3</w:t>
            </w:r>
          </w:p>
        </w:tc>
        <w:tc>
          <w:tcPr>
            <w:tcW w:w="75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A85A3B" w14:textId="77777777" w:rsidR="00540692" w:rsidRDefault="00540692" w:rsidP="003E4744">
            <w:pPr>
              <w:keepNext/>
              <w:spacing w:before="120" w:after="120"/>
              <w:rPr>
                <w:rFonts w:cs="Arial"/>
                <w:sz w:val="20"/>
                <w:lang w:val="en-IE" w:eastAsia="en-GB"/>
              </w:rPr>
            </w:pPr>
            <w:r>
              <w:rPr>
                <w:rFonts w:cs="Arial"/>
                <w:sz w:val="20"/>
                <w:lang w:val="en-IE" w:eastAsia="en-GB"/>
              </w:rPr>
              <w:t>Procedures on the NB’s obligation to make available and submit upon requests all relevant documentation</w:t>
            </w:r>
            <w:r w:rsidRPr="00F81825">
              <w:rPr>
                <w:rFonts w:cs="Arial"/>
                <w:sz w:val="20"/>
                <w:lang w:val="en-IE" w:eastAsia="en-GB"/>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2430F0" w14:textId="60CE8272" w:rsidR="00540692" w:rsidRDefault="00E5480F" w:rsidP="003E4744">
            <w:pPr>
              <w:keepNext/>
              <w:spacing w:before="120" w:after="120"/>
              <w:rPr>
                <w:rFonts w:cs="Arial"/>
                <w:sz w:val="20"/>
                <w:lang w:val="en-IE" w:eastAsia="en-GB"/>
              </w:rPr>
            </w:pPr>
            <w:sdt>
              <w:sdtPr>
                <w:rPr>
                  <w:rFonts w:cs="Arial"/>
                  <w:szCs w:val="22"/>
                  <w:lang w:val="fr-FR"/>
                </w:rPr>
                <w:id w:val="-1755664627"/>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40692" w14:paraId="23178A82" w14:textId="77777777" w:rsidTr="00FC2180">
        <w:trPr>
          <w:trHeight w:val="470"/>
        </w:trPr>
        <w:tc>
          <w:tcPr>
            <w:tcW w:w="9356" w:type="dxa"/>
            <w:gridSpan w:val="3"/>
            <w:tcBorders>
              <w:top w:val="single" w:sz="4" w:space="0" w:color="auto"/>
              <w:left w:val="single" w:sz="4" w:space="0" w:color="auto"/>
              <w:bottom w:val="single" w:sz="4" w:space="0" w:color="auto"/>
              <w:right w:val="single" w:sz="4" w:space="0" w:color="auto"/>
            </w:tcBorders>
            <w:shd w:val="clear" w:color="auto" w:fill="auto"/>
            <w:hideMark/>
          </w:tcPr>
          <w:p w14:paraId="5832774C" w14:textId="6003BF02" w:rsidR="00540692" w:rsidRDefault="00540692" w:rsidP="003E4744">
            <w:pPr>
              <w:rPr>
                <w:rFonts w:cs="Arial"/>
                <w:i/>
                <w:sz w:val="20"/>
                <w:szCs w:val="20"/>
                <w:lang w:val="en-US"/>
              </w:rPr>
            </w:pPr>
          </w:p>
        </w:tc>
      </w:tr>
      <w:tr w:rsidR="00540692" w14:paraId="2034EB68" w14:textId="77777777" w:rsidTr="00FC2180">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53EA984" w14:textId="7D75E9FF"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Articles 4</w:t>
            </w:r>
            <w:r w:rsidR="00174AC8">
              <w:rPr>
                <w:rFonts w:cs="Arial"/>
                <w:b/>
                <w:bCs/>
                <w:sz w:val="14"/>
                <w:szCs w:val="14"/>
                <w:lang w:val="en-IE" w:eastAsia="en-GB"/>
              </w:rPr>
              <w:t>0</w:t>
            </w:r>
            <w:r w:rsidRPr="005665D8">
              <w:rPr>
                <w:rFonts w:cs="Arial"/>
                <w:b/>
                <w:bCs/>
                <w:sz w:val="14"/>
                <w:szCs w:val="14"/>
                <w:lang w:val="en-IE" w:eastAsia="en-GB"/>
              </w:rPr>
              <w:t>.1</w:t>
            </w:r>
          </w:p>
          <w:p w14:paraId="4FF9E7EC" w14:textId="2F9ED53F"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4</w:t>
            </w:r>
            <w:r w:rsidR="00174AC8">
              <w:rPr>
                <w:rFonts w:cs="Arial"/>
                <w:b/>
                <w:bCs/>
                <w:sz w:val="14"/>
                <w:szCs w:val="14"/>
                <w:lang w:val="en-IE" w:eastAsia="en-GB"/>
              </w:rPr>
              <w:t>2</w:t>
            </w:r>
            <w:r w:rsidRPr="005665D8">
              <w:rPr>
                <w:rFonts w:cs="Arial"/>
                <w:b/>
                <w:bCs/>
                <w:sz w:val="14"/>
                <w:szCs w:val="14"/>
                <w:lang w:val="en-IE" w:eastAsia="en-GB"/>
              </w:rPr>
              <w:t>.3</w:t>
            </w:r>
          </w:p>
          <w:p w14:paraId="414320B3" w14:textId="7B67A43B"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4</w:t>
            </w:r>
            <w:r w:rsidR="00174AC8">
              <w:rPr>
                <w:rFonts w:cs="Arial"/>
                <w:b/>
                <w:bCs/>
                <w:sz w:val="14"/>
                <w:szCs w:val="14"/>
                <w:lang w:val="en-IE" w:eastAsia="en-GB"/>
              </w:rPr>
              <w:t>2</w:t>
            </w:r>
            <w:r w:rsidRPr="005665D8">
              <w:rPr>
                <w:rFonts w:cs="Arial"/>
                <w:b/>
                <w:bCs/>
                <w:sz w:val="14"/>
                <w:szCs w:val="14"/>
                <w:lang w:val="en-IE" w:eastAsia="en-GB"/>
              </w:rPr>
              <w:t>.5</w:t>
            </w:r>
          </w:p>
          <w:p w14:paraId="474A564F" w14:textId="52145D2D" w:rsidR="00540692" w:rsidRDefault="00540692" w:rsidP="003E4744">
            <w:pPr>
              <w:keepNext/>
              <w:spacing w:before="120" w:after="120"/>
              <w:rPr>
                <w:rFonts w:cs="Arial"/>
                <w:sz w:val="20"/>
                <w:lang w:val="en-IE" w:eastAsia="en-GB"/>
              </w:rPr>
            </w:pPr>
            <w:r w:rsidRPr="005665D8">
              <w:rPr>
                <w:rFonts w:cs="Arial"/>
                <w:b/>
                <w:bCs/>
                <w:sz w:val="14"/>
                <w:szCs w:val="14"/>
                <w:lang w:val="en-IE" w:eastAsia="en-GB"/>
              </w:rPr>
              <w:t>4</w:t>
            </w:r>
            <w:r w:rsidR="00174AC8">
              <w:rPr>
                <w:rFonts w:cs="Arial"/>
                <w:b/>
                <w:bCs/>
                <w:sz w:val="14"/>
                <w:szCs w:val="14"/>
                <w:lang w:val="en-IE" w:eastAsia="en-GB"/>
              </w:rPr>
              <w:t>2</w:t>
            </w:r>
            <w:r w:rsidRPr="005665D8">
              <w:rPr>
                <w:rFonts w:cs="Arial"/>
                <w:b/>
                <w:bCs/>
                <w:sz w:val="14"/>
                <w:szCs w:val="14"/>
                <w:lang w:val="en-IE" w:eastAsia="en-GB"/>
              </w:rPr>
              <w:t>.9</w:t>
            </w:r>
          </w:p>
        </w:tc>
        <w:tc>
          <w:tcPr>
            <w:tcW w:w="75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B7670D" w14:textId="184F0AD8" w:rsidR="00540692" w:rsidRDefault="00540692" w:rsidP="003E4744">
            <w:pPr>
              <w:keepNext/>
              <w:spacing w:before="120" w:after="120"/>
              <w:rPr>
                <w:rFonts w:cs="Arial"/>
                <w:sz w:val="20"/>
                <w:lang w:val="en-IE" w:eastAsia="en-GB"/>
              </w:rPr>
            </w:pPr>
            <w:r>
              <w:rPr>
                <w:rFonts w:cs="Arial"/>
                <w:sz w:val="20"/>
                <w:lang w:val="en-IE" w:eastAsia="en-GB"/>
              </w:rPr>
              <w:t xml:space="preserve">Procedures </w:t>
            </w:r>
            <w:r w:rsidRPr="00584C36">
              <w:rPr>
                <w:rFonts w:cs="Arial"/>
                <w:sz w:val="20"/>
                <w:lang w:val="en-IE" w:eastAsia="en-GB"/>
              </w:rPr>
              <w:t xml:space="preserve">on the NB’s obligation </w:t>
            </w:r>
            <w:r>
              <w:rPr>
                <w:rFonts w:cs="Arial"/>
                <w:sz w:val="20"/>
                <w:lang w:val="en-IE" w:eastAsia="en-GB"/>
              </w:rPr>
              <w:t>for information in case of relevant changes and ceasing of activities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9DDE207" w14:textId="3F20A0DA" w:rsidR="00540692" w:rsidRDefault="00E5480F" w:rsidP="003E4744">
            <w:pPr>
              <w:keepNext/>
              <w:spacing w:before="120" w:after="120"/>
              <w:rPr>
                <w:rFonts w:cs="Arial"/>
                <w:sz w:val="20"/>
                <w:lang w:val="en-IE" w:eastAsia="en-GB"/>
              </w:rPr>
            </w:pPr>
            <w:sdt>
              <w:sdtPr>
                <w:rPr>
                  <w:rFonts w:cs="Arial"/>
                  <w:szCs w:val="22"/>
                  <w:lang w:val="fr-FR"/>
                </w:rPr>
                <w:id w:val="202744494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40692" w14:paraId="2CD114BE" w14:textId="77777777" w:rsidTr="00FC2180">
        <w:trPr>
          <w:trHeight w:val="470"/>
        </w:trPr>
        <w:tc>
          <w:tcPr>
            <w:tcW w:w="9356" w:type="dxa"/>
            <w:gridSpan w:val="3"/>
            <w:tcBorders>
              <w:top w:val="single" w:sz="4" w:space="0" w:color="auto"/>
              <w:left w:val="single" w:sz="4" w:space="0" w:color="auto"/>
              <w:bottom w:val="single" w:sz="4" w:space="0" w:color="auto"/>
              <w:right w:val="single" w:sz="4" w:space="0" w:color="auto"/>
            </w:tcBorders>
            <w:hideMark/>
          </w:tcPr>
          <w:p w14:paraId="56D4626F" w14:textId="351FA628" w:rsidR="00540692" w:rsidRDefault="00540692" w:rsidP="003E4744">
            <w:pPr>
              <w:rPr>
                <w:rFonts w:cs="Arial"/>
                <w:i/>
                <w:sz w:val="20"/>
                <w:szCs w:val="20"/>
                <w:lang w:val="en-US"/>
              </w:rPr>
            </w:pPr>
          </w:p>
        </w:tc>
      </w:tr>
      <w:tr w:rsidR="00540692" w14:paraId="7FB5E465" w14:textId="77777777" w:rsidTr="00FC2180">
        <w:trPr>
          <w:trHeight w:val="470"/>
        </w:trPr>
        <w:tc>
          <w:tcPr>
            <w:tcW w:w="9356" w:type="dxa"/>
            <w:gridSpan w:val="3"/>
            <w:tcBorders>
              <w:top w:val="single" w:sz="4" w:space="0" w:color="auto"/>
              <w:left w:val="nil"/>
              <w:bottom w:val="nil"/>
              <w:right w:val="nil"/>
            </w:tcBorders>
          </w:tcPr>
          <w:p w14:paraId="56FF8F00" w14:textId="77777777" w:rsidR="00F10459" w:rsidRDefault="00F10459" w:rsidP="003E4744">
            <w:pPr>
              <w:rPr>
                <w:rFonts w:cs="Arial"/>
                <w:i/>
                <w:sz w:val="20"/>
                <w:szCs w:val="20"/>
                <w:lang w:val="en-US"/>
              </w:rPr>
            </w:pPr>
          </w:p>
          <w:p w14:paraId="0EB98F2A" w14:textId="77777777" w:rsidR="00F10459" w:rsidRDefault="00F10459" w:rsidP="003E4744">
            <w:pPr>
              <w:rPr>
                <w:rFonts w:cs="Arial"/>
                <w:i/>
                <w:sz w:val="20"/>
                <w:szCs w:val="20"/>
                <w:lang w:val="en-US"/>
              </w:rPr>
            </w:pPr>
          </w:p>
        </w:tc>
      </w:tr>
    </w:tbl>
    <w:p w14:paraId="39506E3A" w14:textId="77777777" w:rsidR="00FC5EBC" w:rsidRDefault="00FC5EBC">
      <w:r>
        <w:br w:type="page"/>
      </w:r>
    </w:p>
    <w:tbl>
      <w:tblPr>
        <w:tblStyle w:val="TableGrid2"/>
        <w:tblW w:w="9356" w:type="dxa"/>
        <w:tblInd w:w="108" w:type="dxa"/>
        <w:tblLayout w:type="fixed"/>
        <w:tblLook w:val="04A0" w:firstRow="1" w:lastRow="0" w:firstColumn="1" w:lastColumn="0" w:noHBand="0" w:noVBand="1"/>
      </w:tblPr>
      <w:tblGrid>
        <w:gridCol w:w="709"/>
        <w:gridCol w:w="6946"/>
        <w:gridCol w:w="142"/>
        <w:gridCol w:w="992"/>
        <w:gridCol w:w="567"/>
      </w:tblGrid>
      <w:tr w:rsidR="005665D8" w:rsidRPr="007E6EDD" w14:paraId="438AA995" w14:textId="251E8C80" w:rsidTr="00F400E9">
        <w:tc>
          <w:tcPr>
            <w:tcW w:w="9356" w:type="dxa"/>
            <w:gridSpan w:val="5"/>
            <w:shd w:val="clear" w:color="auto" w:fill="D9D9D9" w:themeFill="background1" w:themeFillShade="D9"/>
          </w:tcPr>
          <w:p w14:paraId="2000C3E6" w14:textId="07072CDA" w:rsidR="005665D8" w:rsidRPr="007E6EDD" w:rsidRDefault="005665D8" w:rsidP="003E4744">
            <w:pPr>
              <w:keepNext/>
              <w:spacing w:before="120" w:after="120"/>
              <w:jc w:val="both"/>
              <w:rPr>
                <w:b/>
                <w:sz w:val="20"/>
                <w:szCs w:val="20"/>
                <w:lang w:val="en-IE" w:eastAsia="en-US"/>
              </w:rPr>
            </w:pPr>
            <w:r w:rsidRPr="007E6EDD">
              <w:rPr>
                <w:b/>
                <w:sz w:val="20"/>
                <w:szCs w:val="20"/>
                <w:lang w:val="en-IE" w:eastAsia="en-US"/>
              </w:rPr>
              <w:lastRenderedPageBreak/>
              <w:t>3. RESOURCE REQUIREMENTS</w:t>
            </w:r>
          </w:p>
        </w:tc>
      </w:tr>
      <w:tr w:rsidR="005665D8" w:rsidRPr="00BB69BE" w14:paraId="0704CBE3" w14:textId="58680746" w:rsidTr="00DF5F8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EBF587" w14:textId="18CF5AED" w:rsidR="005665D8" w:rsidRDefault="005665D8" w:rsidP="003E4744">
            <w:pPr>
              <w:keepNext/>
              <w:spacing w:before="120" w:after="120"/>
              <w:rPr>
                <w:b/>
                <w:sz w:val="20"/>
                <w:szCs w:val="20"/>
                <w:lang w:val="en-US"/>
              </w:rPr>
            </w:pPr>
            <w:r>
              <w:rPr>
                <w:b/>
                <w:sz w:val="20"/>
                <w:szCs w:val="20"/>
                <w:lang w:val="en-US"/>
              </w:rPr>
              <w:t>3.1 General</w:t>
            </w:r>
          </w:p>
        </w:tc>
      </w:tr>
      <w:tr w:rsidR="005665D8" w:rsidRPr="007A5048" w14:paraId="4F1FCA7B" w14:textId="5C370180"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50"/>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E0E6CE6"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3.1.1</w:t>
            </w:r>
          </w:p>
          <w:p w14:paraId="6A749E8D"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vMerge w:val="restart"/>
            <w:tcBorders>
              <w:top w:val="single" w:sz="4" w:space="0" w:color="auto"/>
              <w:left w:val="single" w:sz="4" w:space="0" w:color="auto"/>
              <w:right w:val="single" w:sz="4" w:space="0" w:color="auto"/>
            </w:tcBorders>
            <w:shd w:val="clear" w:color="auto" w:fill="D9D9D9" w:themeFill="background1" w:themeFillShade="D9"/>
          </w:tcPr>
          <w:p w14:paraId="16F36FC0" w14:textId="77777777" w:rsidR="005665D8" w:rsidRPr="009F2C7D" w:rsidRDefault="005665D8" w:rsidP="003E4744">
            <w:pPr>
              <w:keepNext/>
              <w:spacing w:before="120" w:after="120"/>
              <w:rPr>
                <w:rFonts w:cs="Arial"/>
                <w:sz w:val="20"/>
                <w:u w:val="single"/>
                <w:lang w:val="en-IE" w:eastAsia="en-GB"/>
              </w:rPr>
            </w:pPr>
            <w:r w:rsidRPr="009F2C7D">
              <w:rPr>
                <w:rFonts w:cs="Arial"/>
                <w:sz w:val="20"/>
                <w:u w:val="single"/>
                <w:lang w:val="en-IE" w:eastAsia="en-GB"/>
              </w:rPr>
              <w:t>Documentation detailing the CAB’s:</w:t>
            </w:r>
          </w:p>
          <w:p w14:paraId="1412DB24" w14:textId="77777777" w:rsidR="005665D8" w:rsidRDefault="005665D8" w:rsidP="003E4744">
            <w:pPr>
              <w:keepNext/>
              <w:spacing w:before="120" w:after="120"/>
              <w:rPr>
                <w:rFonts w:cs="Arial"/>
                <w:sz w:val="20"/>
                <w:lang w:val="en-IE" w:eastAsia="en-GB"/>
              </w:rPr>
            </w:pPr>
            <w:r>
              <w:rPr>
                <w:rFonts w:cs="Arial"/>
                <w:sz w:val="20"/>
                <w:lang w:val="en-IE" w:eastAsia="en-GB"/>
              </w:rPr>
              <w:t xml:space="preserve">- Equipment, facilities and competence (including testing facilities) needed to perform </w:t>
            </w:r>
            <w:r w:rsidRPr="003F0DD2">
              <w:rPr>
                <w:rFonts w:cs="Arial"/>
                <w:sz w:val="20"/>
                <w:lang w:val="en-IE" w:eastAsia="en-GB"/>
              </w:rPr>
              <w:t>properly the technical, scientific and administrative tasks</w:t>
            </w:r>
          </w:p>
          <w:p w14:paraId="326DA502" w14:textId="77777777" w:rsidR="005665D8" w:rsidRDefault="005665D8" w:rsidP="003E4744">
            <w:pPr>
              <w:keepNext/>
              <w:spacing w:before="120" w:after="120"/>
              <w:rPr>
                <w:rFonts w:cs="Arial"/>
                <w:sz w:val="20"/>
                <w:lang w:val="en-IE" w:eastAsia="en-GB"/>
              </w:rPr>
            </w:pPr>
            <w:r>
              <w:rPr>
                <w:rFonts w:cs="Arial"/>
                <w:sz w:val="20"/>
                <w:lang w:val="en-IE" w:eastAsia="en-GB"/>
              </w:rPr>
              <w:t>- Permanent availability of personnel and in sufficient numbers, including</w:t>
            </w:r>
            <w:r>
              <w:rPr>
                <w:rFonts w:eastAsia="Times New Roman" w:cs="Arial"/>
                <w:sz w:val="20"/>
                <w:szCs w:val="20"/>
                <w:lang w:val="en-IE" w:eastAsia="en-GB"/>
              </w:rPr>
              <w:t xml:space="preserve"> </w:t>
            </w:r>
            <w:r>
              <w:rPr>
                <w:rFonts w:cs="Arial"/>
                <w:sz w:val="20"/>
                <w:lang w:val="en-IE" w:eastAsia="en-GB"/>
              </w:rPr>
              <w:t>t</w:t>
            </w:r>
            <w:r w:rsidRPr="005B668F">
              <w:rPr>
                <w:rFonts w:cs="Arial"/>
                <w:sz w:val="20"/>
                <w:lang w:val="en-IE" w:eastAsia="en-GB"/>
              </w:rPr>
              <w:t>emplates of employment and other contracts used for the personnel</w:t>
            </w:r>
          </w:p>
          <w:p w14:paraId="336008A8" w14:textId="77777777" w:rsidR="005665D8" w:rsidRDefault="005665D8" w:rsidP="003E4744">
            <w:pPr>
              <w:keepNext/>
              <w:spacing w:before="120" w:after="120"/>
              <w:rPr>
                <w:rFonts w:cs="Arial"/>
                <w:sz w:val="20"/>
                <w:lang w:val="en-IE" w:eastAsia="en-GB"/>
              </w:rPr>
            </w:pPr>
            <w:r w:rsidRPr="00C03221">
              <w:rPr>
                <w:rFonts w:cs="Arial"/>
                <w:sz w:val="20"/>
                <w:lang w:val="en-IE" w:eastAsia="en-GB"/>
              </w:rPr>
              <w:t>- Sufficient internal competence to critically evaluate assessments conducted by external expertise (3.4.3)</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38E116" w14:textId="724756FE" w:rsidR="005665D8" w:rsidRPr="00185B7A" w:rsidRDefault="005665D8" w:rsidP="003E4744">
            <w:pPr>
              <w:keepNext/>
              <w:spacing w:before="120" w:after="120"/>
              <w:rPr>
                <w:rFonts w:cs="Arial"/>
                <w:sz w:val="20"/>
                <w:lang w:val="en-IE" w:eastAsia="en-GB"/>
              </w:rPr>
            </w:pPr>
            <w:r w:rsidRPr="00185B7A">
              <w:rPr>
                <w:rFonts w:cs="Arial"/>
                <w:sz w:val="20"/>
                <w:lang w:val="en-IE" w:eastAsia="en-GB"/>
              </w:rPr>
              <w:t>Article 3</w:t>
            </w:r>
            <w:r w:rsidR="00174AC8">
              <w:rPr>
                <w:rFonts w:cs="Arial"/>
                <w:sz w:val="20"/>
                <w:lang w:val="en-IE" w:eastAsia="en-GB"/>
              </w:rPr>
              <w:t>2</w:t>
            </w:r>
            <w:r w:rsidRPr="00185B7A">
              <w:rPr>
                <w:rFonts w:cs="Arial"/>
                <w:sz w:val="20"/>
                <w:lang w:val="en-IE" w:eastAsia="en-GB"/>
              </w:rPr>
              <w:t>.1</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54173F3" w14:textId="0155C9C3" w:rsidR="005665D8" w:rsidRPr="00185B7A" w:rsidRDefault="00E5480F" w:rsidP="003E4744">
            <w:pPr>
              <w:keepNext/>
              <w:spacing w:before="120" w:after="120"/>
              <w:rPr>
                <w:rFonts w:cs="Arial"/>
                <w:sz w:val="20"/>
                <w:lang w:val="en-IE" w:eastAsia="en-GB"/>
              </w:rPr>
            </w:pPr>
            <w:sdt>
              <w:sdtPr>
                <w:rPr>
                  <w:rFonts w:cs="Arial"/>
                  <w:szCs w:val="22"/>
                  <w:lang w:val="fr-FR"/>
                </w:rPr>
                <w:id w:val="79101461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665D8" w:rsidRPr="007A5048" w14:paraId="60686F9A" w14:textId="7B0A130E"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49"/>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11A7A116" w14:textId="77777777" w:rsidR="005665D8" w:rsidRDefault="005665D8" w:rsidP="003E4744">
            <w:pPr>
              <w:keepNext/>
              <w:spacing w:before="120" w:after="120"/>
              <w:rPr>
                <w:rFonts w:cs="Arial"/>
                <w:sz w:val="20"/>
                <w:lang w:val="en-IE" w:eastAsia="en-GB"/>
              </w:rPr>
            </w:pPr>
          </w:p>
        </w:tc>
        <w:tc>
          <w:tcPr>
            <w:tcW w:w="6946" w:type="dxa"/>
            <w:vMerge/>
            <w:tcBorders>
              <w:left w:val="single" w:sz="4" w:space="0" w:color="auto"/>
              <w:bottom w:val="single" w:sz="4" w:space="0" w:color="auto"/>
              <w:right w:val="single" w:sz="4" w:space="0" w:color="auto"/>
            </w:tcBorders>
            <w:shd w:val="clear" w:color="auto" w:fill="D9D9D9" w:themeFill="background1" w:themeFillShade="D9"/>
          </w:tcPr>
          <w:p w14:paraId="66DB78A5" w14:textId="77777777" w:rsidR="005665D8" w:rsidRPr="009F2C7D" w:rsidRDefault="005665D8" w:rsidP="003E4744">
            <w:pPr>
              <w:keepNext/>
              <w:spacing w:before="120" w:after="120"/>
              <w:rPr>
                <w:rFonts w:cs="Arial"/>
                <w:sz w:val="20"/>
                <w:u w:val="single"/>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B03FDD" w14:textId="77777777" w:rsidR="005665D8" w:rsidRPr="003E1C37" w:rsidRDefault="005665D8" w:rsidP="003E4744">
            <w:pPr>
              <w:keepNext/>
              <w:spacing w:before="120" w:after="120"/>
              <w:rPr>
                <w:rFonts w:cs="Arial"/>
                <w:sz w:val="20"/>
                <w:lang w:val="en-IE" w:eastAsia="en-GB"/>
              </w:rPr>
            </w:pPr>
            <w:r w:rsidRPr="003E1C37">
              <w:rPr>
                <w:rFonts w:cs="Arial"/>
                <w:sz w:val="20"/>
                <w:lang w:val="en-IE" w:eastAsia="en-GB"/>
              </w:rPr>
              <w:t>MDCG 2019-6 Q III.2</w:t>
            </w:r>
          </w:p>
          <w:p w14:paraId="608EC6AB" w14:textId="77777777" w:rsidR="005665D8" w:rsidRPr="00185B7A" w:rsidRDefault="005665D8" w:rsidP="003E4744">
            <w:pPr>
              <w:keepNext/>
              <w:spacing w:before="120" w:after="120"/>
              <w:rPr>
                <w:rFonts w:cs="Arial"/>
                <w:sz w:val="20"/>
                <w:lang w:val="en-IE" w:eastAsia="en-GB"/>
              </w:rPr>
            </w:pPr>
            <w:r w:rsidRPr="003E1C37">
              <w:rPr>
                <w:rFonts w:cs="Arial"/>
                <w:sz w:val="20"/>
                <w:lang w:val="en-IE" w:eastAsia="en-GB"/>
              </w:rPr>
              <w:t>Q III.3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4C8A01DC" w14:textId="77777777" w:rsidR="005665D8" w:rsidRPr="003E1C37" w:rsidRDefault="005665D8" w:rsidP="003E4744">
            <w:pPr>
              <w:keepNext/>
              <w:spacing w:before="120" w:after="120"/>
              <w:rPr>
                <w:rFonts w:cs="Arial"/>
                <w:sz w:val="20"/>
                <w:lang w:val="en-IE" w:eastAsia="en-GB"/>
              </w:rPr>
            </w:pPr>
          </w:p>
        </w:tc>
      </w:tr>
      <w:tr w:rsidR="005665D8" w14:paraId="51996816" w14:textId="657645D6"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056218AF" w14:textId="5584ED11" w:rsidR="005665D8" w:rsidRDefault="005665D8" w:rsidP="003E4744">
            <w:pPr>
              <w:rPr>
                <w:rFonts w:cs="Arial"/>
                <w:i/>
                <w:sz w:val="20"/>
                <w:szCs w:val="20"/>
                <w:lang w:val="en-US"/>
              </w:rPr>
            </w:pPr>
          </w:p>
        </w:tc>
      </w:tr>
      <w:tr w:rsidR="005665D8" w:rsidRPr="007A5048" w14:paraId="2AD367AC" w14:textId="7E040E8B"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A6D2526"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3.1.2</w:t>
            </w:r>
          </w:p>
          <w:p w14:paraId="5836F440"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Annex VII</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F452619" w14:textId="77777777" w:rsidR="005665D8" w:rsidRDefault="005665D8" w:rsidP="003E4744">
            <w:pPr>
              <w:keepNext/>
              <w:spacing w:before="120" w:after="120"/>
              <w:rPr>
                <w:rFonts w:cs="Arial"/>
                <w:sz w:val="20"/>
                <w:lang w:val="en-IE" w:eastAsia="en-GB"/>
              </w:rPr>
            </w:pPr>
            <w:r w:rsidRPr="003F0DD2">
              <w:rPr>
                <w:rFonts w:cs="Arial"/>
                <w:sz w:val="20"/>
                <w:lang w:val="en-IE" w:eastAsia="en-GB"/>
              </w:rPr>
              <w:t xml:space="preserve">Documentation detailing </w:t>
            </w:r>
            <w:r w:rsidRPr="00FF2924">
              <w:rPr>
                <w:rFonts w:cs="Arial"/>
                <w:sz w:val="20"/>
                <w:lang w:val="en-IE" w:eastAsia="en-GB"/>
              </w:rPr>
              <w:t xml:space="preserve">the implementation of a system for exchange of experience </w:t>
            </w:r>
            <w:r>
              <w:rPr>
                <w:rFonts w:cs="Arial"/>
                <w:sz w:val="20"/>
                <w:lang w:val="en-IE" w:eastAsia="en-GB"/>
              </w:rPr>
              <w:t xml:space="preserve">and </w:t>
            </w:r>
            <w:r w:rsidRPr="003F0DD2">
              <w:rPr>
                <w:rFonts w:cs="Arial"/>
                <w:sz w:val="20"/>
                <w:lang w:val="en-IE" w:eastAsia="en-GB"/>
              </w:rPr>
              <w:t>a continuous training and education programme</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AEF2B6" w14:textId="30EEEE0C" w:rsidR="005665D8" w:rsidRPr="003F0DD2" w:rsidRDefault="00E5480F" w:rsidP="003E4744">
            <w:pPr>
              <w:keepNext/>
              <w:spacing w:before="120" w:after="120"/>
              <w:rPr>
                <w:rFonts w:cs="Arial"/>
                <w:sz w:val="20"/>
                <w:lang w:val="en-IE" w:eastAsia="en-GB"/>
              </w:rPr>
            </w:pPr>
            <w:sdt>
              <w:sdtPr>
                <w:rPr>
                  <w:rFonts w:cs="Arial"/>
                  <w:szCs w:val="22"/>
                  <w:lang w:val="fr-FR"/>
                </w:rPr>
                <w:id w:val="15025805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665D8" w14:paraId="5A35C03C" w14:textId="5EA23902"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1071FC8A" w14:textId="280CE4AB" w:rsidR="005665D8" w:rsidRDefault="005665D8" w:rsidP="003E4744">
            <w:pPr>
              <w:rPr>
                <w:rFonts w:cs="Arial"/>
                <w:i/>
                <w:sz w:val="20"/>
                <w:szCs w:val="20"/>
                <w:lang w:val="en-US"/>
              </w:rPr>
            </w:pPr>
          </w:p>
        </w:tc>
      </w:tr>
      <w:tr w:rsidR="005665D8" w:rsidRPr="007A5048" w14:paraId="36178067" w14:textId="0B9CA6BA"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AA73412"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3.1.3</w:t>
            </w:r>
          </w:p>
          <w:p w14:paraId="0B8578C6"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76FC6E" w14:textId="77777777" w:rsidR="005665D8" w:rsidRPr="009F2C7D" w:rsidRDefault="005665D8" w:rsidP="003E4744">
            <w:pPr>
              <w:keepNext/>
              <w:spacing w:before="120" w:after="120"/>
              <w:rPr>
                <w:rFonts w:cs="Arial"/>
                <w:sz w:val="20"/>
                <w:u w:val="single"/>
                <w:lang w:val="en-IE" w:eastAsia="en-GB"/>
              </w:rPr>
            </w:pPr>
            <w:r w:rsidRPr="009F2C7D">
              <w:rPr>
                <w:rFonts w:cs="Arial"/>
                <w:sz w:val="20"/>
                <w:u w:val="single"/>
                <w:lang w:val="en-IE" w:eastAsia="en-GB"/>
              </w:rPr>
              <w:t>Documentation detailing:</w:t>
            </w:r>
          </w:p>
          <w:p w14:paraId="61BEB9C9" w14:textId="77777777" w:rsidR="005665D8" w:rsidRDefault="005665D8" w:rsidP="003E4744">
            <w:pPr>
              <w:keepNext/>
              <w:spacing w:before="120" w:after="120"/>
              <w:rPr>
                <w:rFonts w:cs="Arial"/>
                <w:sz w:val="20"/>
                <w:lang w:val="en-IE" w:eastAsia="en-GB"/>
              </w:rPr>
            </w:pPr>
            <w:r>
              <w:rPr>
                <w:rFonts w:cs="Arial"/>
                <w:sz w:val="20"/>
                <w:lang w:val="en-IE" w:eastAsia="en-GB"/>
              </w:rPr>
              <w:t>- The extent and limits of duties and responsibilities of the personnel</w:t>
            </w:r>
            <w:r w:rsidRPr="0097704B">
              <w:rPr>
                <w:rFonts w:cs="Arial"/>
                <w:sz w:val="20"/>
                <w:lang w:val="en-IE" w:eastAsia="en-GB"/>
              </w:rPr>
              <w:t>, including subcontractors and external experts</w:t>
            </w:r>
          </w:p>
          <w:p w14:paraId="6CEA4C34" w14:textId="77777777" w:rsidR="005665D8" w:rsidRDefault="005665D8" w:rsidP="003E4744">
            <w:pPr>
              <w:keepNext/>
              <w:spacing w:before="120" w:after="120"/>
              <w:rPr>
                <w:rFonts w:cs="Arial"/>
                <w:sz w:val="20"/>
                <w:lang w:val="en-IE" w:eastAsia="en-GB"/>
              </w:rPr>
            </w:pPr>
            <w:r>
              <w:rPr>
                <w:rFonts w:cs="Arial"/>
                <w:sz w:val="20"/>
                <w:lang w:val="en-IE" w:eastAsia="en-GB"/>
              </w:rPr>
              <w:t>- The level of authorisation of the personnel</w:t>
            </w:r>
          </w:p>
          <w:p w14:paraId="737A4E37" w14:textId="352054B0" w:rsidR="005665D8" w:rsidRDefault="005665D8" w:rsidP="003E4744">
            <w:pPr>
              <w:keepNext/>
              <w:spacing w:before="120" w:after="120"/>
              <w:rPr>
                <w:rFonts w:cs="Arial"/>
                <w:sz w:val="20"/>
                <w:lang w:val="en-IE" w:eastAsia="en-GB"/>
              </w:rPr>
            </w:pPr>
            <w:r>
              <w:rPr>
                <w:rFonts w:cs="Arial"/>
                <w:sz w:val="20"/>
                <w:lang w:val="en-IE" w:eastAsia="en-GB"/>
              </w:rPr>
              <w:t>- The process for infor</w:t>
            </w:r>
            <w:r w:rsidR="00D00AE6">
              <w:rPr>
                <w:rFonts w:cs="Arial"/>
                <w:sz w:val="20"/>
                <w:lang w:val="en-IE" w:eastAsia="en-GB"/>
              </w:rPr>
              <w:t>ming</w:t>
            </w:r>
            <w:r>
              <w:rPr>
                <w:rFonts w:cs="Arial"/>
                <w:sz w:val="20"/>
                <w:lang w:val="en-IE" w:eastAsia="en-GB"/>
              </w:rPr>
              <w:t xml:space="preserve"> the personnel accordingly</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B4F162" w14:textId="01330280" w:rsidR="005665D8" w:rsidRPr="009F2C7D" w:rsidRDefault="00E5480F" w:rsidP="003E4744">
            <w:pPr>
              <w:keepNext/>
              <w:spacing w:before="120" w:after="120"/>
              <w:rPr>
                <w:rFonts w:cs="Arial"/>
                <w:sz w:val="20"/>
                <w:u w:val="single"/>
                <w:lang w:val="en-IE" w:eastAsia="en-GB"/>
              </w:rPr>
            </w:pPr>
            <w:sdt>
              <w:sdtPr>
                <w:rPr>
                  <w:rFonts w:cs="Arial"/>
                  <w:szCs w:val="22"/>
                  <w:lang w:val="fr-FR"/>
                </w:rPr>
                <w:id w:val="177854658"/>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2EB88CE1" w14:textId="1F9CFED7"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64E94775" w14:textId="4AD1A058" w:rsidR="00025132" w:rsidRDefault="00025132" w:rsidP="003E4744">
            <w:pPr>
              <w:rPr>
                <w:rFonts w:cs="Arial"/>
                <w:i/>
                <w:sz w:val="20"/>
                <w:szCs w:val="20"/>
                <w:lang w:val="en-US"/>
              </w:rPr>
            </w:pPr>
          </w:p>
        </w:tc>
      </w:tr>
      <w:tr w:rsidR="004F4328" w:rsidRPr="007A5048" w14:paraId="3F2127A6" w14:textId="1A5216B9" w:rsidTr="0022065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3E6416" w14:textId="165F3D7F" w:rsidR="004F4328" w:rsidRDefault="004F4328" w:rsidP="003E4744">
            <w:pPr>
              <w:keepNext/>
              <w:spacing w:before="120" w:after="120"/>
              <w:rPr>
                <w:rFonts w:cs="Arial"/>
                <w:b/>
                <w:sz w:val="20"/>
                <w:szCs w:val="20"/>
                <w:lang w:val="en-IE" w:eastAsia="en-GB"/>
              </w:rPr>
            </w:pPr>
            <w:r>
              <w:rPr>
                <w:rFonts w:cs="Arial"/>
                <w:b/>
                <w:sz w:val="20"/>
                <w:szCs w:val="20"/>
                <w:lang w:val="en-IE" w:eastAsia="en-GB"/>
              </w:rPr>
              <w:t>3.2 Qualification criteria in relation to personnel</w:t>
            </w:r>
          </w:p>
        </w:tc>
      </w:tr>
      <w:tr w:rsidR="005665D8" w14:paraId="32D80B71" w14:textId="269298A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5FAE2D1"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3.2.1 - 3.2.2</w:t>
            </w:r>
          </w:p>
          <w:p w14:paraId="34DC7220"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812F565" w14:textId="77777777" w:rsidR="005665D8" w:rsidRPr="009F2C7D" w:rsidRDefault="005665D8" w:rsidP="003E4744">
            <w:pPr>
              <w:keepNext/>
              <w:spacing w:before="120" w:after="120"/>
              <w:rPr>
                <w:rFonts w:cs="Arial"/>
                <w:sz w:val="20"/>
                <w:u w:val="single"/>
                <w:lang w:val="en-IE" w:eastAsia="en-GB"/>
              </w:rPr>
            </w:pPr>
            <w:r w:rsidRPr="009F2C7D">
              <w:rPr>
                <w:rFonts w:cs="Arial"/>
                <w:sz w:val="20"/>
                <w:u w:val="single"/>
                <w:lang w:val="en-IE" w:eastAsia="en-GB"/>
              </w:rPr>
              <w:t>Documentation detailing:</w:t>
            </w:r>
          </w:p>
          <w:p w14:paraId="5A5CC6E8" w14:textId="77777777" w:rsidR="005665D8" w:rsidRDefault="005665D8" w:rsidP="003E4744">
            <w:pPr>
              <w:keepNext/>
              <w:spacing w:before="120" w:after="120"/>
              <w:rPr>
                <w:rFonts w:cs="Arial"/>
                <w:sz w:val="20"/>
                <w:lang w:val="en-IE" w:eastAsia="en-GB"/>
              </w:rPr>
            </w:pPr>
            <w:r>
              <w:rPr>
                <w:rFonts w:cs="Arial"/>
                <w:sz w:val="20"/>
                <w:lang w:val="en-IE" w:eastAsia="en-GB"/>
              </w:rPr>
              <w:t xml:space="preserve">- Process to establish and document the </w:t>
            </w:r>
            <w:r w:rsidRPr="005873A3">
              <w:rPr>
                <w:rFonts w:cs="Arial"/>
                <w:sz w:val="20"/>
                <w:lang w:val="en-IE" w:eastAsia="en-GB"/>
              </w:rPr>
              <w:t xml:space="preserve">qualification criteria </w:t>
            </w:r>
            <w:r>
              <w:rPr>
                <w:rFonts w:cs="Arial"/>
                <w:sz w:val="20"/>
                <w:lang w:val="en-IE" w:eastAsia="en-GB"/>
              </w:rPr>
              <w:t>(</w:t>
            </w:r>
            <w:r w:rsidRPr="005873A3">
              <w:rPr>
                <w:rFonts w:cs="Arial"/>
                <w:sz w:val="20"/>
                <w:lang w:val="en-IE" w:eastAsia="en-GB"/>
              </w:rPr>
              <w:t xml:space="preserve">providing a sufficient level of detail for the required qualification within the subdivisions of the </w:t>
            </w:r>
            <w:r>
              <w:rPr>
                <w:rFonts w:cs="Arial"/>
                <w:sz w:val="20"/>
                <w:lang w:val="en-IE" w:eastAsia="en-GB"/>
              </w:rPr>
              <w:t xml:space="preserve">applied-for </w:t>
            </w:r>
            <w:r w:rsidRPr="005873A3">
              <w:rPr>
                <w:rFonts w:cs="Arial"/>
                <w:sz w:val="20"/>
                <w:lang w:val="en-IE" w:eastAsia="en-GB"/>
              </w:rPr>
              <w:t>scope</w:t>
            </w:r>
            <w:r>
              <w:rPr>
                <w:rFonts w:cs="Arial"/>
                <w:sz w:val="20"/>
                <w:lang w:val="en-IE" w:eastAsia="en-GB"/>
              </w:rPr>
              <w:t>)</w:t>
            </w:r>
          </w:p>
          <w:p w14:paraId="34479A5C" w14:textId="77777777" w:rsidR="005665D8" w:rsidRDefault="005665D8" w:rsidP="003E4744">
            <w:pPr>
              <w:keepNext/>
              <w:spacing w:before="120" w:after="120"/>
              <w:rPr>
                <w:rFonts w:cs="Arial"/>
                <w:sz w:val="20"/>
                <w:lang w:val="en-IE" w:eastAsia="en-GB"/>
              </w:rPr>
            </w:pPr>
            <w:r>
              <w:rPr>
                <w:rFonts w:cs="Arial"/>
                <w:sz w:val="20"/>
                <w:lang w:val="en-IE" w:eastAsia="en-GB"/>
              </w:rPr>
              <w:t>- P</w:t>
            </w:r>
            <w:r w:rsidRPr="005873A3">
              <w:rPr>
                <w:rFonts w:cs="Arial"/>
                <w:sz w:val="20"/>
                <w:lang w:val="en-IE" w:eastAsia="en-GB"/>
              </w:rPr>
              <w:t>roce</w:t>
            </w:r>
            <w:r>
              <w:rPr>
                <w:rFonts w:cs="Arial"/>
                <w:sz w:val="20"/>
                <w:lang w:val="en-IE" w:eastAsia="en-GB"/>
              </w:rPr>
              <w:t>s</w:t>
            </w:r>
            <w:r w:rsidRPr="005873A3">
              <w:rPr>
                <w:rFonts w:cs="Arial"/>
                <w:sz w:val="20"/>
                <w:lang w:val="en-IE" w:eastAsia="en-GB"/>
              </w:rPr>
              <w:t>s for selection and authorisation of person</w:t>
            </w:r>
            <w:r>
              <w:rPr>
                <w:rFonts w:cs="Arial"/>
                <w:sz w:val="20"/>
                <w:lang w:val="en-IE" w:eastAsia="en-GB"/>
              </w:rPr>
              <w:t>nel, including the required initial and ongoing training</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F97A5D" w14:textId="77777777" w:rsidR="005665D8" w:rsidRDefault="005665D8" w:rsidP="003E4744">
            <w:pPr>
              <w:keepNext/>
              <w:spacing w:before="120" w:after="120"/>
              <w:rPr>
                <w:rFonts w:cs="Arial"/>
                <w:sz w:val="20"/>
                <w:lang w:val="en-IE" w:eastAsia="en-GB"/>
              </w:rPr>
            </w:pPr>
            <w:r>
              <w:rPr>
                <w:rFonts w:cs="Arial"/>
                <w:sz w:val="20"/>
                <w:lang w:val="en-IE" w:eastAsia="en-GB"/>
              </w:rPr>
              <w:t>NBOG BPG 2017-2</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0F61CE5" w14:textId="596308A0" w:rsidR="005665D8" w:rsidRDefault="00E5480F" w:rsidP="003E4744">
            <w:pPr>
              <w:keepNext/>
              <w:spacing w:before="120" w:after="120"/>
              <w:rPr>
                <w:rFonts w:cs="Arial"/>
                <w:sz w:val="20"/>
                <w:lang w:val="en-IE" w:eastAsia="en-GB"/>
              </w:rPr>
            </w:pPr>
            <w:sdt>
              <w:sdtPr>
                <w:rPr>
                  <w:rFonts w:cs="Arial"/>
                  <w:szCs w:val="22"/>
                  <w:lang w:val="fr-FR"/>
                </w:rPr>
                <w:id w:val="-146471907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267719EE" w14:textId="5CBF772C"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384BC819" w14:textId="14ED8E60" w:rsidR="00025132" w:rsidRDefault="00025132" w:rsidP="003E4744">
            <w:pPr>
              <w:rPr>
                <w:rFonts w:cs="Arial"/>
                <w:i/>
                <w:sz w:val="20"/>
                <w:szCs w:val="20"/>
                <w:lang w:val="en-US"/>
              </w:rPr>
            </w:pPr>
          </w:p>
        </w:tc>
      </w:tr>
      <w:tr w:rsidR="00025132" w14:paraId="561A4F12" w14:textId="15177D88" w:rsidTr="005B343D">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804"/>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0F6EA37" w14:textId="77777777" w:rsidR="00025132" w:rsidRPr="005665D8" w:rsidRDefault="00025132" w:rsidP="003E4744">
            <w:pPr>
              <w:keepNext/>
              <w:spacing w:before="120" w:after="120"/>
              <w:rPr>
                <w:rFonts w:cs="Arial"/>
                <w:b/>
                <w:bCs/>
                <w:sz w:val="14"/>
                <w:szCs w:val="14"/>
                <w:lang w:val="en-IE" w:eastAsia="en-GB"/>
              </w:rPr>
            </w:pPr>
            <w:r w:rsidRPr="005665D8">
              <w:rPr>
                <w:rFonts w:cs="Arial"/>
                <w:b/>
                <w:bCs/>
                <w:sz w:val="14"/>
                <w:szCs w:val="14"/>
                <w:lang w:val="en-IE" w:eastAsia="en-GB"/>
              </w:rPr>
              <w:lastRenderedPageBreak/>
              <w:t>3.2.2 - 3.2.7</w:t>
            </w:r>
          </w:p>
          <w:p w14:paraId="2B841F97" w14:textId="77777777" w:rsidR="00025132" w:rsidRDefault="00025132"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vMerge w:val="restart"/>
            <w:tcBorders>
              <w:top w:val="single" w:sz="4" w:space="0" w:color="auto"/>
              <w:left w:val="single" w:sz="4" w:space="0" w:color="auto"/>
              <w:right w:val="single" w:sz="4" w:space="0" w:color="auto"/>
            </w:tcBorders>
            <w:shd w:val="clear" w:color="auto" w:fill="D9D9D9" w:themeFill="background1" w:themeFillShade="D9"/>
          </w:tcPr>
          <w:p w14:paraId="06BCB502" w14:textId="77777777" w:rsidR="00025132" w:rsidRDefault="00025132" w:rsidP="003E4744">
            <w:pPr>
              <w:keepNext/>
              <w:spacing w:before="120" w:after="120"/>
              <w:rPr>
                <w:rFonts w:cs="Arial"/>
                <w:sz w:val="20"/>
                <w:lang w:val="en-IE" w:eastAsia="en-GB"/>
              </w:rPr>
            </w:pPr>
            <w:r>
              <w:rPr>
                <w:rFonts w:cs="Arial"/>
                <w:sz w:val="20"/>
                <w:lang w:val="en-IE" w:eastAsia="en-GB"/>
              </w:rPr>
              <w:t>- Specific qualification criteria (3.2.2)</w:t>
            </w:r>
          </w:p>
          <w:p w14:paraId="1078B657" w14:textId="77777777" w:rsidR="00025132" w:rsidRPr="004A5659" w:rsidRDefault="00025132" w:rsidP="003E4744">
            <w:pPr>
              <w:keepNext/>
              <w:spacing w:before="120" w:after="120"/>
              <w:rPr>
                <w:rFonts w:cs="Arial"/>
                <w:sz w:val="20"/>
                <w:u w:val="single"/>
                <w:lang w:val="en-IE" w:eastAsia="en-GB"/>
              </w:rPr>
            </w:pPr>
            <w:r w:rsidRPr="004A5659">
              <w:rPr>
                <w:rFonts w:cs="Arial"/>
                <w:sz w:val="20"/>
                <w:u w:val="single"/>
                <w:lang w:val="en-IE" w:eastAsia="en-GB"/>
              </w:rPr>
              <w:t>Qualification criteria per role:</w:t>
            </w:r>
          </w:p>
          <w:p w14:paraId="01F7EC52" w14:textId="77777777" w:rsidR="00025132" w:rsidRDefault="00025132" w:rsidP="003E4744">
            <w:pPr>
              <w:keepNext/>
              <w:spacing w:before="120" w:after="120"/>
              <w:rPr>
                <w:rFonts w:cs="Arial"/>
                <w:sz w:val="20"/>
                <w:lang w:val="en-IE" w:eastAsia="en-GB"/>
              </w:rPr>
            </w:pPr>
            <w:r>
              <w:rPr>
                <w:rFonts w:cs="Arial"/>
                <w:sz w:val="20"/>
                <w:lang w:val="en-IE" w:eastAsia="en-GB"/>
              </w:rPr>
              <w:t>- P</w:t>
            </w:r>
            <w:r w:rsidRPr="005873A3">
              <w:rPr>
                <w:rFonts w:cs="Arial"/>
                <w:sz w:val="20"/>
                <w:lang w:val="en-IE" w:eastAsia="en-GB"/>
              </w:rPr>
              <w:t>ersonnel responsible for establishing qualification criteria and for authorising other personnel</w:t>
            </w:r>
            <w:r>
              <w:rPr>
                <w:rFonts w:cs="Arial"/>
                <w:sz w:val="20"/>
                <w:lang w:val="en-IE" w:eastAsia="en-GB"/>
              </w:rPr>
              <w:t xml:space="preserve"> (3.2.3)</w:t>
            </w:r>
          </w:p>
          <w:p w14:paraId="1F31A88F" w14:textId="77777777" w:rsidR="00025132" w:rsidRDefault="00025132" w:rsidP="003E4744">
            <w:pPr>
              <w:keepNext/>
              <w:spacing w:before="120" w:after="120"/>
              <w:rPr>
                <w:rFonts w:cs="Arial"/>
                <w:sz w:val="20"/>
                <w:lang w:val="en-IE" w:eastAsia="en-GB"/>
              </w:rPr>
            </w:pPr>
            <w:r>
              <w:rPr>
                <w:rFonts w:cs="Arial"/>
                <w:sz w:val="20"/>
                <w:lang w:val="en-IE" w:eastAsia="en-GB"/>
              </w:rPr>
              <w:t>- P</w:t>
            </w:r>
            <w:r w:rsidRPr="00B54011">
              <w:rPr>
                <w:rFonts w:cs="Arial"/>
                <w:sz w:val="20"/>
                <w:lang w:val="en-IE" w:eastAsia="en-GB"/>
              </w:rPr>
              <w:t>ersonnel with relevant clinical expertis</w:t>
            </w:r>
            <w:r>
              <w:rPr>
                <w:rFonts w:cs="Arial"/>
                <w:sz w:val="20"/>
                <w:lang w:val="en-IE" w:eastAsia="en-GB"/>
              </w:rPr>
              <w:t>e (Internal clinician/Clinical specialist) (3.2.4)</w:t>
            </w:r>
          </w:p>
          <w:p w14:paraId="4F1C3437" w14:textId="77777777" w:rsidR="00025132" w:rsidRPr="005278A8" w:rsidRDefault="00025132" w:rsidP="003E4744">
            <w:pPr>
              <w:keepNext/>
              <w:spacing w:before="120" w:after="120"/>
              <w:rPr>
                <w:rFonts w:cs="Arial"/>
                <w:sz w:val="20"/>
                <w:lang w:val="en-IE" w:eastAsia="en-GB"/>
              </w:rPr>
            </w:pPr>
            <w:r w:rsidRPr="005278A8">
              <w:rPr>
                <w:rFonts w:cs="Arial"/>
                <w:sz w:val="20"/>
                <w:lang w:val="en-IE" w:eastAsia="en-GB"/>
              </w:rPr>
              <w:t>- Product reviewers (3.2.5)</w:t>
            </w:r>
          </w:p>
          <w:p w14:paraId="080C10A7" w14:textId="77777777" w:rsidR="00025132" w:rsidRPr="005278A8" w:rsidRDefault="00025132" w:rsidP="003E4744">
            <w:pPr>
              <w:keepNext/>
              <w:spacing w:before="120" w:after="120"/>
              <w:rPr>
                <w:rFonts w:cs="Arial"/>
                <w:sz w:val="20"/>
                <w:lang w:val="en-IE" w:eastAsia="en-GB"/>
              </w:rPr>
            </w:pPr>
            <w:r w:rsidRPr="005278A8">
              <w:rPr>
                <w:rFonts w:cs="Arial"/>
                <w:sz w:val="20"/>
                <w:lang w:val="en-IE" w:eastAsia="en-GB"/>
              </w:rPr>
              <w:t>- Site auditors (3.2.6)</w:t>
            </w:r>
          </w:p>
          <w:p w14:paraId="51E79502" w14:textId="77777777" w:rsidR="00025132" w:rsidRDefault="00025132" w:rsidP="003E4744">
            <w:pPr>
              <w:keepNext/>
              <w:spacing w:before="120" w:after="120"/>
              <w:rPr>
                <w:rFonts w:cs="Arial"/>
                <w:sz w:val="20"/>
                <w:lang w:val="en-IE" w:eastAsia="en-GB"/>
              </w:rPr>
            </w:pPr>
            <w:r w:rsidRPr="005278A8">
              <w:rPr>
                <w:rFonts w:cs="Arial"/>
                <w:sz w:val="20"/>
                <w:lang w:val="en-IE" w:eastAsia="en-GB"/>
              </w:rPr>
              <w:t>- Final reviewers and decision-makers (3.2.7)</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C4C4C5D" w14:textId="35E151B3" w:rsidR="00025132" w:rsidRPr="003E1C37" w:rsidRDefault="00025132" w:rsidP="003E4744">
            <w:pPr>
              <w:keepNext/>
              <w:spacing w:before="120" w:after="120"/>
              <w:rPr>
                <w:rFonts w:cs="Arial"/>
                <w:sz w:val="20"/>
                <w:lang w:val="en-IE" w:eastAsia="en-GB"/>
              </w:rPr>
            </w:pPr>
            <w:r w:rsidRPr="002233A8">
              <w:rPr>
                <w:rFonts w:cs="Arial"/>
                <w:sz w:val="20"/>
                <w:lang w:val="en-IE" w:eastAsia="en-GB"/>
              </w:rPr>
              <w:t>Article 3</w:t>
            </w:r>
            <w:r w:rsidR="00174AC8">
              <w:rPr>
                <w:rFonts w:cs="Arial"/>
                <w:sz w:val="20"/>
                <w:lang w:val="en-IE" w:eastAsia="en-GB"/>
              </w:rPr>
              <w:t>2</w:t>
            </w:r>
            <w:r>
              <w:rPr>
                <w:rFonts w:cs="Arial"/>
                <w:sz w:val="20"/>
                <w:lang w:val="en-IE" w:eastAsia="en-GB"/>
              </w:rPr>
              <w:t xml:space="preserve">.1 </w:t>
            </w:r>
            <w:r w:rsidRPr="002233A8">
              <w:rPr>
                <w:rFonts w:cs="Arial"/>
                <w:sz w:val="16"/>
                <w:szCs w:val="16"/>
                <w:lang w:val="en-IE" w:eastAsia="en-GB"/>
              </w:rPr>
              <w:t>(employed by)</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1378646" w14:textId="13393882" w:rsidR="00025132" w:rsidRPr="002233A8" w:rsidRDefault="00E5480F" w:rsidP="003E4744">
            <w:pPr>
              <w:keepNext/>
              <w:spacing w:before="120" w:after="120"/>
              <w:rPr>
                <w:rFonts w:cs="Arial"/>
                <w:sz w:val="20"/>
                <w:lang w:val="en-IE" w:eastAsia="en-GB"/>
              </w:rPr>
            </w:pPr>
            <w:sdt>
              <w:sdtPr>
                <w:rPr>
                  <w:rFonts w:cs="Arial"/>
                  <w:szCs w:val="22"/>
                  <w:lang w:val="fr-FR"/>
                </w:rPr>
                <w:id w:val="-15507525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43A76C41" w14:textId="0A270A4B" w:rsidTr="005B343D">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804"/>
        </w:trPr>
        <w:tc>
          <w:tcPr>
            <w:tcW w:w="709" w:type="dxa"/>
            <w:vMerge/>
            <w:tcBorders>
              <w:left w:val="single" w:sz="4" w:space="0" w:color="auto"/>
              <w:right w:val="single" w:sz="4" w:space="0" w:color="auto"/>
            </w:tcBorders>
            <w:shd w:val="clear" w:color="auto" w:fill="D9D9D9" w:themeFill="background1" w:themeFillShade="D9"/>
          </w:tcPr>
          <w:p w14:paraId="4A5843B9" w14:textId="77777777" w:rsidR="00025132" w:rsidRDefault="00025132" w:rsidP="003E4744">
            <w:pPr>
              <w:keepNext/>
              <w:spacing w:before="120" w:after="120"/>
              <w:rPr>
                <w:rFonts w:cs="Arial"/>
                <w:sz w:val="20"/>
                <w:lang w:val="en-IE" w:eastAsia="en-GB"/>
              </w:rPr>
            </w:pPr>
          </w:p>
        </w:tc>
        <w:tc>
          <w:tcPr>
            <w:tcW w:w="6946" w:type="dxa"/>
            <w:vMerge/>
            <w:tcBorders>
              <w:left w:val="single" w:sz="4" w:space="0" w:color="auto"/>
              <w:right w:val="single" w:sz="4" w:space="0" w:color="auto"/>
            </w:tcBorders>
            <w:shd w:val="clear" w:color="auto" w:fill="D9D9D9" w:themeFill="background1" w:themeFillShade="D9"/>
          </w:tcPr>
          <w:p w14:paraId="372AF669" w14:textId="77777777" w:rsidR="00025132" w:rsidRDefault="00025132" w:rsidP="003E4744">
            <w:pPr>
              <w:keepNext/>
              <w:spacing w:before="120" w:after="120"/>
              <w:rPr>
                <w:rFonts w:cs="Arial"/>
                <w:sz w:val="20"/>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3BEAB2" w14:textId="77777777" w:rsidR="00025132" w:rsidRPr="002233A8" w:rsidRDefault="00025132" w:rsidP="003E4744">
            <w:pPr>
              <w:keepNext/>
              <w:spacing w:before="120" w:after="120"/>
              <w:rPr>
                <w:rFonts w:cs="Arial"/>
                <w:sz w:val="20"/>
                <w:lang w:val="en-IE" w:eastAsia="en-GB"/>
              </w:rPr>
            </w:pPr>
            <w:r w:rsidRPr="003E1C37">
              <w:rPr>
                <w:rFonts w:cs="Arial"/>
                <w:sz w:val="20"/>
                <w:lang w:val="en-IE" w:eastAsia="en-GB"/>
              </w:rPr>
              <w:t>NBOG BPG 2017-2</w:t>
            </w:r>
          </w:p>
        </w:tc>
        <w:tc>
          <w:tcPr>
            <w:tcW w:w="567" w:type="dxa"/>
            <w:vMerge/>
            <w:tcBorders>
              <w:left w:val="single" w:sz="4" w:space="0" w:color="auto"/>
              <w:right w:val="single" w:sz="4" w:space="0" w:color="auto"/>
            </w:tcBorders>
            <w:shd w:val="clear" w:color="auto" w:fill="D9D9D9" w:themeFill="background1" w:themeFillShade="D9"/>
          </w:tcPr>
          <w:p w14:paraId="16C29114" w14:textId="77777777" w:rsidR="00025132" w:rsidRPr="003E1C37" w:rsidRDefault="00025132" w:rsidP="003E4744">
            <w:pPr>
              <w:keepNext/>
              <w:spacing w:before="120" w:after="120"/>
              <w:rPr>
                <w:rFonts w:cs="Arial"/>
                <w:sz w:val="20"/>
                <w:lang w:val="en-IE" w:eastAsia="en-GB"/>
              </w:rPr>
            </w:pPr>
          </w:p>
        </w:tc>
      </w:tr>
      <w:tr w:rsidR="00025132" w14:paraId="793886FA" w14:textId="414457B9"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804"/>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08F0DF4B" w14:textId="77777777" w:rsidR="00025132" w:rsidRDefault="00025132" w:rsidP="003E4744">
            <w:pPr>
              <w:keepNext/>
              <w:spacing w:before="120" w:after="120"/>
              <w:rPr>
                <w:rFonts w:cs="Arial"/>
                <w:sz w:val="20"/>
                <w:lang w:val="en-IE" w:eastAsia="en-GB"/>
              </w:rPr>
            </w:pPr>
          </w:p>
        </w:tc>
        <w:tc>
          <w:tcPr>
            <w:tcW w:w="6946" w:type="dxa"/>
            <w:vMerge/>
            <w:tcBorders>
              <w:left w:val="single" w:sz="4" w:space="0" w:color="auto"/>
              <w:bottom w:val="single" w:sz="4" w:space="0" w:color="auto"/>
              <w:right w:val="single" w:sz="4" w:space="0" w:color="auto"/>
            </w:tcBorders>
            <w:shd w:val="clear" w:color="auto" w:fill="D9D9D9" w:themeFill="background1" w:themeFillShade="D9"/>
          </w:tcPr>
          <w:p w14:paraId="1BB30662" w14:textId="77777777" w:rsidR="00025132" w:rsidRDefault="00025132" w:rsidP="003E4744">
            <w:pPr>
              <w:keepNext/>
              <w:spacing w:before="120" w:after="120"/>
              <w:rPr>
                <w:rFonts w:cs="Arial"/>
                <w:sz w:val="20"/>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0891AD" w14:textId="77777777" w:rsidR="00025132" w:rsidRPr="003E1C37" w:rsidRDefault="00025132" w:rsidP="003E4744">
            <w:pPr>
              <w:keepNext/>
              <w:spacing w:before="120" w:after="120"/>
              <w:rPr>
                <w:rFonts w:cs="Arial"/>
                <w:sz w:val="20"/>
                <w:lang w:val="en-IE" w:eastAsia="en-GB"/>
              </w:rPr>
            </w:pPr>
            <w:r w:rsidRPr="003E1C37">
              <w:rPr>
                <w:rFonts w:cs="Arial"/>
                <w:sz w:val="20"/>
                <w:lang w:val="en-IE" w:eastAsia="en-GB"/>
              </w:rPr>
              <w:t>MDCG 2019-6 Q III.4</w:t>
            </w:r>
          </w:p>
          <w:p w14:paraId="69C97CE7" w14:textId="77777777" w:rsidR="00025132" w:rsidRPr="003E1C37" w:rsidRDefault="00025132" w:rsidP="003E4744">
            <w:pPr>
              <w:keepNext/>
              <w:spacing w:before="120" w:after="120"/>
              <w:rPr>
                <w:rFonts w:cs="Arial"/>
                <w:sz w:val="20"/>
                <w:lang w:val="en-IE" w:eastAsia="en-GB"/>
              </w:rPr>
            </w:pPr>
            <w:r w:rsidRPr="003E1C37">
              <w:rPr>
                <w:rFonts w:cs="Arial"/>
                <w:sz w:val="20"/>
                <w:lang w:val="en-IE" w:eastAsia="en-GB"/>
              </w:rPr>
              <w:t>Q III.6</w:t>
            </w:r>
          </w:p>
          <w:p w14:paraId="71C988B3" w14:textId="77777777" w:rsidR="00025132" w:rsidRPr="003E1C37" w:rsidRDefault="00025132" w:rsidP="003E4744">
            <w:pPr>
              <w:keepNext/>
              <w:spacing w:before="120" w:after="120"/>
              <w:rPr>
                <w:rFonts w:cs="Arial"/>
                <w:sz w:val="20"/>
                <w:lang w:val="en-IE" w:eastAsia="en-GB"/>
              </w:rPr>
            </w:pPr>
            <w:r w:rsidRPr="003E1C37">
              <w:rPr>
                <w:rFonts w:cs="Arial"/>
                <w:sz w:val="20"/>
                <w:lang w:val="en-IE" w:eastAsia="en-GB"/>
              </w:rPr>
              <w:t>Q III.7</w:t>
            </w:r>
          </w:p>
          <w:p w14:paraId="5B8E329D" w14:textId="77777777" w:rsidR="00025132" w:rsidRPr="002233A8" w:rsidRDefault="00025132" w:rsidP="003E4744">
            <w:pPr>
              <w:keepNext/>
              <w:spacing w:before="120" w:after="120"/>
              <w:rPr>
                <w:rFonts w:cs="Arial"/>
                <w:sz w:val="20"/>
                <w:lang w:val="en-IE" w:eastAsia="en-GB"/>
              </w:rPr>
            </w:pPr>
            <w:r w:rsidRPr="003E1C37">
              <w:rPr>
                <w:rFonts w:cs="Arial"/>
                <w:sz w:val="20"/>
                <w:lang w:val="en-IE" w:eastAsia="en-GB"/>
              </w:rPr>
              <w:t>Q IV.6</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75E63B88" w14:textId="77777777" w:rsidR="00025132" w:rsidRPr="003E1C37" w:rsidRDefault="00025132" w:rsidP="003E4744">
            <w:pPr>
              <w:keepNext/>
              <w:spacing w:before="120" w:after="120"/>
              <w:rPr>
                <w:rFonts w:cs="Arial"/>
                <w:sz w:val="20"/>
                <w:lang w:val="en-IE" w:eastAsia="en-GB"/>
              </w:rPr>
            </w:pPr>
          </w:p>
        </w:tc>
      </w:tr>
      <w:tr w:rsidR="00025132" w14:paraId="2BEC672D" w14:textId="1C86BCC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780404C3" w14:textId="60ABD23E" w:rsidR="00025132" w:rsidRPr="00025132" w:rsidRDefault="00025132" w:rsidP="003E4744">
            <w:pPr>
              <w:rPr>
                <w:rFonts w:cs="Arial"/>
                <w:iCs/>
                <w:sz w:val="20"/>
                <w:szCs w:val="20"/>
                <w:lang w:val="en-US"/>
              </w:rPr>
            </w:pPr>
          </w:p>
        </w:tc>
      </w:tr>
      <w:tr w:rsidR="004F4328" w:rsidRPr="007A5048" w14:paraId="4AF1EE1F" w14:textId="53F2D16B" w:rsidTr="00E808C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58E5E4" w14:textId="3C691E69" w:rsidR="004F4328" w:rsidRDefault="004F4328" w:rsidP="003E4744">
            <w:pPr>
              <w:keepNext/>
              <w:spacing w:before="120" w:after="120"/>
              <w:rPr>
                <w:rFonts w:cs="Arial"/>
                <w:b/>
                <w:sz w:val="20"/>
                <w:szCs w:val="20"/>
                <w:lang w:val="en-IE" w:eastAsia="en-GB"/>
              </w:rPr>
            </w:pPr>
            <w:r>
              <w:rPr>
                <w:rFonts w:cs="Arial"/>
                <w:b/>
                <w:sz w:val="20"/>
                <w:szCs w:val="20"/>
                <w:lang w:val="en-IE" w:eastAsia="en-GB"/>
              </w:rPr>
              <w:t xml:space="preserve">3.3 </w:t>
            </w:r>
            <w:r w:rsidRPr="00294365">
              <w:rPr>
                <w:rFonts w:cs="Arial"/>
                <w:b/>
                <w:sz w:val="20"/>
                <w:szCs w:val="20"/>
                <w:lang w:val="en-IE" w:eastAsia="en-GB"/>
              </w:rPr>
              <w:t>Documentation of qualification, training and authorisation of personnel</w:t>
            </w:r>
          </w:p>
        </w:tc>
      </w:tr>
      <w:tr w:rsidR="00025132" w:rsidRPr="007A5048" w14:paraId="7B62B64A" w14:textId="5E782482" w:rsidTr="006E64BD">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48"/>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3E48F52D" w14:textId="77777777" w:rsidR="00025132" w:rsidRPr="005665D8" w:rsidRDefault="00025132" w:rsidP="003E4744">
            <w:pPr>
              <w:keepNext/>
              <w:spacing w:before="120" w:after="120"/>
              <w:rPr>
                <w:rFonts w:cs="Arial"/>
                <w:b/>
                <w:bCs/>
                <w:sz w:val="14"/>
                <w:szCs w:val="14"/>
                <w:lang w:val="en-IE" w:eastAsia="en-GB"/>
              </w:rPr>
            </w:pPr>
            <w:r w:rsidRPr="005665D8">
              <w:rPr>
                <w:rFonts w:cs="Arial"/>
                <w:b/>
                <w:bCs/>
                <w:sz w:val="14"/>
                <w:szCs w:val="14"/>
                <w:lang w:val="en-IE" w:eastAsia="en-GB"/>
              </w:rPr>
              <w:t>3.3.1</w:t>
            </w:r>
          </w:p>
          <w:p w14:paraId="0FF297FE" w14:textId="77777777" w:rsidR="00025132" w:rsidRPr="00131CF8" w:rsidRDefault="00025132"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vMerge w:val="restart"/>
            <w:tcBorders>
              <w:top w:val="single" w:sz="4" w:space="0" w:color="auto"/>
              <w:left w:val="single" w:sz="4" w:space="0" w:color="auto"/>
              <w:right w:val="single" w:sz="4" w:space="0" w:color="auto"/>
            </w:tcBorders>
            <w:shd w:val="clear" w:color="auto" w:fill="D9D9D9" w:themeFill="background1" w:themeFillShade="D9"/>
          </w:tcPr>
          <w:p w14:paraId="68BD9A2D" w14:textId="77777777" w:rsidR="00025132" w:rsidRPr="00131CF8" w:rsidRDefault="00025132" w:rsidP="003E4744">
            <w:pPr>
              <w:keepNext/>
              <w:spacing w:before="120" w:after="120"/>
              <w:rPr>
                <w:rFonts w:cs="Arial"/>
                <w:sz w:val="20"/>
                <w:lang w:val="en-IE" w:eastAsia="en-GB"/>
              </w:rPr>
            </w:pPr>
            <w:r w:rsidRPr="00131CF8">
              <w:rPr>
                <w:rFonts w:cs="Arial"/>
                <w:sz w:val="20"/>
                <w:lang w:val="en-IE" w:eastAsia="en-GB"/>
              </w:rPr>
              <w:t>Procedure in place to fully document the qualification of each member of personnel and the satisfaction of the qualification criteria</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CD0A54F" w14:textId="77777777" w:rsidR="00025132" w:rsidRPr="00131CF8" w:rsidRDefault="00025132" w:rsidP="003E4744">
            <w:pPr>
              <w:keepNext/>
              <w:spacing w:before="120" w:after="120"/>
              <w:rPr>
                <w:rFonts w:cs="Arial"/>
                <w:sz w:val="20"/>
                <w:lang w:val="en-IE" w:eastAsia="en-GB"/>
              </w:rPr>
            </w:pPr>
            <w:r w:rsidRPr="005278A8">
              <w:rPr>
                <w:rFonts w:cs="Arial"/>
                <w:sz w:val="20"/>
                <w:lang w:val="en-IE" w:eastAsia="en-GB"/>
              </w:rPr>
              <w:t>NBOG BPG 2017-2</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21D7069" w14:textId="6928D998" w:rsidR="00025132" w:rsidRPr="005278A8" w:rsidRDefault="00E5480F" w:rsidP="003E4744">
            <w:pPr>
              <w:keepNext/>
              <w:spacing w:before="120" w:after="120"/>
              <w:rPr>
                <w:rFonts w:cs="Arial"/>
                <w:sz w:val="20"/>
                <w:lang w:val="en-IE" w:eastAsia="en-GB"/>
              </w:rPr>
            </w:pPr>
            <w:sdt>
              <w:sdtPr>
                <w:rPr>
                  <w:rFonts w:cs="Arial"/>
                  <w:szCs w:val="22"/>
                  <w:lang w:val="fr-FR"/>
                </w:rPr>
                <w:id w:val="211501187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rsidRPr="007A5048" w14:paraId="360B8F20" w14:textId="7E6E362C"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47"/>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14F838FC" w14:textId="77777777" w:rsidR="00025132" w:rsidRPr="00131CF8" w:rsidRDefault="00025132" w:rsidP="003E4744">
            <w:pPr>
              <w:keepNext/>
              <w:spacing w:before="120" w:after="120"/>
              <w:rPr>
                <w:rFonts w:cs="Arial"/>
                <w:sz w:val="20"/>
                <w:lang w:val="en-IE" w:eastAsia="en-GB"/>
              </w:rPr>
            </w:pPr>
          </w:p>
        </w:tc>
        <w:tc>
          <w:tcPr>
            <w:tcW w:w="6946" w:type="dxa"/>
            <w:vMerge/>
            <w:tcBorders>
              <w:left w:val="single" w:sz="4" w:space="0" w:color="auto"/>
              <w:bottom w:val="single" w:sz="4" w:space="0" w:color="auto"/>
              <w:right w:val="single" w:sz="4" w:space="0" w:color="auto"/>
            </w:tcBorders>
            <w:shd w:val="clear" w:color="auto" w:fill="D9D9D9" w:themeFill="background1" w:themeFillShade="D9"/>
          </w:tcPr>
          <w:p w14:paraId="11AED804" w14:textId="77777777" w:rsidR="00025132" w:rsidRPr="00131CF8" w:rsidRDefault="00025132" w:rsidP="003E4744">
            <w:pPr>
              <w:keepNext/>
              <w:spacing w:before="120" w:after="120"/>
              <w:rPr>
                <w:rFonts w:cs="Arial"/>
                <w:sz w:val="20"/>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A1DB54" w14:textId="77777777" w:rsidR="00025132" w:rsidRDefault="00025132" w:rsidP="003E4744">
            <w:pPr>
              <w:keepNext/>
              <w:spacing w:before="120" w:after="120"/>
              <w:rPr>
                <w:rFonts w:cs="Arial"/>
                <w:sz w:val="20"/>
                <w:lang w:val="en-IE" w:eastAsia="en-GB"/>
              </w:rPr>
            </w:pPr>
            <w:r w:rsidRPr="003E1C37">
              <w:rPr>
                <w:rFonts w:cs="Arial"/>
                <w:sz w:val="20"/>
                <w:lang w:val="en-IE" w:eastAsia="en-GB"/>
              </w:rPr>
              <w:t>MDCG 2019-6</w:t>
            </w:r>
          </w:p>
          <w:p w14:paraId="0B682978" w14:textId="77777777" w:rsidR="00025132" w:rsidRPr="005278A8" w:rsidRDefault="00025132" w:rsidP="003E4744">
            <w:pPr>
              <w:keepNext/>
              <w:spacing w:before="120" w:after="120"/>
              <w:rPr>
                <w:rFonts w:cs="Arial"/>
                <w:sz w:val="20"/>
                <w:lang w:val="en-IE" w:eastAsia="en-GB"/>
              </w:rPr>
            </w:pPr>
            <w:r w:rsidRPr="003E1C37">
              <w:rPr>
                <w:rFonts w:cs="Arial"/>
                <w:sz w:val="20"/>
                <w:lang w:val="en-IE" w:eastAsia="en-GB"/>
              </w:rPr>
              <w:t>Q III.1</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65212181" w14:textId="77777777" w:rsidR="00025132" w:rsidRPr="003E1C37" w:rsidRDefault="00025132" w:rsidP="003E4744">
            <w:pPr>
              <w:keepNext/>
              <w:spacing w:before="120" w:after="120"/>
              <w:rPr>
                <w:rFonts w:cs="Arial"/>
                <w:sz w:val="20"/>
                <w:lang w:val="en-IE" w:eastAsia="en-GB"/>
              </w:rPr>
            </w:pPr>
          </w:p>
        </w:tc>
      </w:tr>
      <w:tr w:rsidR="00025132" w:rsidRPr="00025132" w14:paraId="793E82A4" w14:textId="430F44E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3BD23E9C" w14:textId="5531BEB1" w:rsidR="00025132" w:rsidRPr="00025132" w:rsidRDefault="00025132" w:rsidP="003E4744">
            <w:pPr>
              <w:rPr>
                <w:rFonts w:cs="Arial"/>
                <w:iCs/>
                <w:sz w:val="20"/>
                <w:szCs w:val="20"/>
                <w:lang w:val="en-US"/>
              </w:rPr>
            </w:pPr>
          </w:p>
        </w:tc>
      </w:tr>
      <w:tr w:rsidR="005665D8" w:rsidRPr="00BB69BE" w14:paraId="7834A206" w14:textId="5DE714A2"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FBAD6FA"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3.3.2 first indent</w:t>
            </w:r>
          </w:p>
          <w:p w14:paraId="626C45A5" w14:textId="77777777" w:rsidR="005665D8" w:rsidRDefault="005665D8" w:rsidP="003E4744">
            <w:pPr>
              <w:keepNext/>
              <w:spacing w:before="120" w:after="120"/>
              <w:rPr>
                <w:rFonts w:cs="Arial"/>
                <w:sz w:val="20"/>
                <w:szCs w:val="20"/>
                <w:lang w:val="en-IE" w:eastAsia="en-GB"/>
              </w:rPr>
            </w:pPr>
            <w:r w:rsidRPr="005665D8">
              <w:rPr>
                <w:rFonts w:cs="Arial"/>
                <w:b/>
                <w:bCs/>
                <w:sz w:val="14"/>
                <w:szCs w:val="14"/>
                <w:lang w:val="en-IE" w:eastAsia="en-GB"/>
              </w:rPr>
              <w:t>Annex VII</w:t>
            </w:r>
            <w:r>
              <w:rPr>
                <w:rFonts w:cs="Arial"/>
                <w:sz w:val="20"/>
                <w:szCs w:val="20"/>
                <w:lang w:val="en-IE" w:eastAsia="en-GB"/>
              </w:rPr>
              <w:t xml:space="preserve"> </w:t>
            </w:r>
          </w:p>
          <w:p w14:paraId="4DD6224A" w14:textId="77777777" w:rsidR="005665D8" w:rsidRDefault="005665D8" w:rsidP="003E4744">
            <w:pPr>
              <w:keepNext/>
              <w:spacing w:before="120" w:after="120"/>
              <w:rPr>
                <w:rFonts w:cs="Arial"/>
                <w:sz w:val="20"/>
                <w:lang w:val="en-IE" w:eastAsia="en-GB"/>
              </w:rPr>
            </w:pPr>
          </w:p>
        </w:tc>
        <w:tc>
          <w:tcPr>
            <w:tcW w:w="69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EE592F" w14:textId="77777777" w:rsidR="005665D8" w:rsidRDefault="005665D8" w:rsidP="003E4744">
            <w:pPr>
              <w:keepNext/>
              <w:spacing w:before="120" w:after="120"/>
              <w:rPr>
                <w:rFonts w:cs="Arial"/>
                <w:sz w:val="20"/>
                <w:lang w:val="en-IE" w:eastAsia="en-GB"/>
              </w:rPr>
            </w:pPr>
            <w:r w:rsidRPr="00131CF8">
              <w:rPr>
                <w:rFonts w:cs="Arial"/>
                <w:sz w:val="20"/>
                <w:lang w:val="en-IE" w:eastAsia="en-GB"/>
              </w:rPr>
              <w:t xml:space="preserve">Matrix detailing the authorisations (including any limitations) and responsibilities </w:t>
            </w:r>
            <w:r>
              <w:rPr>
                <w:rFonts w:cs="Arial"/>
                <w:sz w:val="20"/>
                <w:lang w:val="en-IE" w:eastAsia="en-GB"/>
              </w:rPr>
              <w:t xml:space="preserve">of the personnel, </w:t>
            </w:r>
            <w:r w:rsidRPr="00131CF8">
              <w:rPr>
                <w:rFonts w:cs="Arial"/>
                <w:sz w:val="20"/>
                <w:lang w:val="en-IE" w:eastAsia="en-GB"/>
              </w:rPr>
              <w:t>in</w:t>
            </w:r>
            <w:r>
              <w:rPr>
                <w:rFonts w:cs="Arial"/>
                <w:sz w:val="20"/>
                <w:lang w:val="en-IE" w:eastAsia="en-GB"/>
              </w:rPr>
              <w:t xml:space="preserve">cluding </w:t>
            </w:r>
            <w:r w:rsidRPr="00131CF8">
              <w:rPr>
                <w:rFonts w:cs="Arial"/>
                <w:sz w:val="20"/>
                <w:lang w:val="en-IE" w:eastAsia="en-GB"/>
              </w:rPr>
              <w:t xml:space="preserve">employment status (e.g. full-time, external, etc.) and location of all internal and external personnel; the authorisations shall be specified by using the codes set out in the </w:t>
            </w:r>
            <w:hyperlink r:id="rId15" w:history="1">
              <w:r w:rsidRPr="002233A8">
                <w:rPr>
                  <w:rStyle w:val="Hyperlink"/>
                  <w:rFonts w:cs="Arial"/>
                  <w:sz w:val="20"/>
                  <w:lang w:val="en-IE" w:eastAsia="en-GB"/>
                </w:rPr>
                <w:t>Commission Implementing Regulation on codes</w:t>
              </w:r>
              <w:r w:rsidRPr="002233A8">
                <w:rPr>
                  <w:rStyle w:val="Hyperlink"/>
                  <w:rFonts w:cs="Arial"/>
                  <w:sz w:val="20"/>
                  <w:lang w:val="en-GB" w:eastAsia="en-GB"/>
                </w:rPr>
                <w:t xml:space="preserve"> and corresponding types of devices</w:t>
              </w:r>
            </w:hyperlink>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E033EC" w14:textId="20080A95" w:rsidR="005665D8" w:rsidRDefault="005665D8" w:rsidP="003E4744">
            <w:pPr>
              <w:keepNext/>
              <w:spacing w:before="120" w:after="120"/>
              <w:rPr>
                <w:rFonts w:cs="Arial"/>
                <w:sz w:val="20"/>
                <w:lang w:val="en-IE" w:eastAsia="en-GB"/>
              </w:rPr>
            </w:pPr>
            <w:r>
              <w:rPr>
                <w:rFonts w:cs="Arial"/>
                <w:sz w:val="20"/>
                <w:lang w:val="en-IE" w:eastAsia="en-GB"/>
              </w:rPr>
              <w:t>MDCG 20</w:t>
            </w:r>
            <w:r w:rsidR="00174AC8">
              <w:rPr>
                <w:rFonts w:cs="Arial"/>
                <w:sz w:val="20"/>
                <w:lang w:val="en-IE" w:eastAsia="en-GB"/>
              </w:rPr>
              <w:t>21</w:t>
            </w:r>
            <w:r>
              <w:rPr>
                <w:rFonts w:cs="Arial"/>
                <w:sz w:val="20"/>
                <w:lang w:val="en-IE" w:eastAsia="en-GB"/>
              </w:rPr>
              <w:t>-14</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0F6B37" w14:textId="68E4DCCD" w:rsidR="005665D8" w:rsidRDefault="00E5480F" w:rsidP="003E4744">
            <w:pPr>
              <w:keepNext/>
              <w:spacing w:before="120" w:after="120"/>
              <w:rPr>
                <w:rFonts w:cs="Arial"/>
                <w:sz w:val="20"/>
                <w:lang w:val="en-IE" w:eastAsia="en-GB"/>
              </w:rPr>
            </w:pPr>
            <w:sdt>
              <w:sdtPr>
                <w:rPr>
                  <w:rFonts w:cs="Arial"/>
                  <w:szCs w:val="22"/>
                  <w:lang w:val="fr-FR"/>
                </w:rPr>
                <w:id w:val="429237234"/>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rsidRPr="00025132" w14:paraId="72B04F16" w14:textId="3B90C0B9"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3B3E4556" w14:textId="29D6E05C" w:rsidR="00025132" w:rsidRPr="00025132" w:rsidRDefault="00025132" w:rsidP="003E4744">
            <w:pPr>
              <w:rPr>
                <w:rFonts w:cs="Arial"/>
                <w:iCs/>
                <w:sz w:val="20"/>
                <w:szCs w:val="20"/>
                <w:lang w:val="en-US"/>
              </w:rPr>
            </w:pPr>
            <w:bookmarkStart w:id="4" w:name="_Hlk135217419"/>
          </w:p>
        </w:tc>
      </w:tr>
      <w:bookmarkEnd w:id="4"/>
      <w:tr w:rsidR="005665D8" w:rsidRPr="007A5048" w14:paraId="74D59A8C" w14:textId="569CE5BA"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1EE5D6E"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3.3.2 second indent</w:t>
            </w:r>
          </w:p>
          <w:p w14:paraId="40832E89"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r>
              <w:rPr>
                <w:rFonts w:cs="Arial"/>
                <w:sz w:val="20"/>
                <w:szCs w:val="20"/>
                <w:lang w:val="en-IE" w:eastAsia="en-GB"/>
              </w:rPr>
              <w:t xml:space="preserve"> </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9D14FD" w14:textId="77777777" w:rsidR="005665D8" w:rsidRDefault="005665D8" w:rsidP="003E4744">
            <w:pPr>
              <w:keepNext/>
              <w:spacing w:before="120" w:after="120"/>
              <w:rPr>
                <w:rFonts w:cs="Arial"/>
                <w:sz w:val="20"/>
                <w:lang w:val="en-IE" w:eastAsia="en-GB"/>
              </w:rPr>
            </w:pPr>
            <w:r>
              <w:rPr>
                <w:rFonts w:cs="Arial"/>
                <w:sz w:val="20"/>
                <w:lang w:val="en-IE" w:eastAsia="en-GB"/>
              </w:rPr>
              <w:t>Model/template of the r</w:t>
            </w:r>
            <w:r w:rsidRPr="00131CF8">
              <w:rPr>
                <w:rFonts w:cs="Arial"/>
                <w:sz w:val="20"/>
                <w:lang w:val="en-IE" w:eastAsia="en-GB"/>
              </w:rPr>
              <w:t>ecord attesting authori</w:t>
            </w:r>
            <w:r>
              <w:rPr>
                <w:rFonts w:cs="Arial"/>
                <w:sz w:val="20"/>
                <w:lang w:val="en-IE" w:eastAsia="en-GB"/>
              </w:rPr>
              <w:t>sation of qualified personnel; t</w:t>
            </w:r>
            <w:r w:rsidRPr="00131CF8">
              <w:rPr>
                <w:rFonts w:cs="Arial"/>
                <w:sz w:val="20"/>
                <w:lang w:val="en-IE" w:eastAsia="en-GB"/>
              </w:rPr>
              <w:t>he records shall contain a rationale for defining the scope of the responsibilities for each of the assessment personnel and records of the conformity assessment activities carried out by each of them</w:t>
            </w:r>
          </w:p>
          <w:p w14:paraId="3C3AF1DF" w14:textId="77777777" w:rsidR="005665D8" w:rsidRDefault="005665D8" w:rsidP="003E4744">
            <w:pPr>
              <w:keepNext/>
              <w:spacing w:before="120" w:after="120"/>
              <w:rPr>
                <w:rFonts w:cs="Arial"/>
                <w:sz w:val="20"/>
                <w:lang w:val="en-IE" w:eastAsia="en-GB"/>
              </w:rPr>
            </w:pPr>
            <w:r w:rsidRPr="002233A8">
              <w:rPr>
                <w:rFonts w:cs="Arial"/>
                <w:sz w:val="20"/>
                <w:lang w:val="en-IE" w:eastAsia="en-GB"/>
              </w:rPr>
              <w:t xml:space="preserve">Representative sample of records (at least one per </w:t>
            </w:r>
            <w:r>
              <w:rPr>
                <w:rFonts w:cs="Arial"/>
                <w:sz w:val="20"/>
                <w:lang w:val="en-IE" w:eastAsia="en-GB"/>
              </w:rPr>
              <w:t>role/function</w:t>
            </w:r>
            <w:r w:rsidRPr="002233A8">
              <w:rPr>
                <w:rFonts w:cs="Arial"/>
                <w:sz w:val="20"/>
                <w:lang w:val="en-IE" w:eastAsia="en-GB"/>
              </w:rPr>
              <w:t>) demonstrating compliance with the qualification criteria for the authorisation of the personnel member</w:t>
            </w:r>
            <w:r>
              <w:rPr>
                <w:rFonts w:cs="Arial"/>
                <w:sz w:val="20"/>
                <w:lang w:val="en-IE" w:eastAsia="en-GB"/>
              </w:rPr>
              <w:t xml:space="preserve"> </w:t>
            </w:r>
            <w:r w:rsidRPr="00656CDD">
              <w:rPr>
                <w:rFonts w:cs="Arial"/>
                <w:sz w:val="20"/>
                <w:lang w:val="en-IE" w:eastAsia="en-GB"/>
              </w:rPr>
              <w:t>(mock file or blacked out document might be acceptable)</w:t>
            </w:r>
          </w:p>
          <w:p w14:paraId="3C5DC82F" w14:textId="77777777" w:rsidR="005665D8" w:rsidRDefault="005665D8" w:rsidP="003E4744">
            <w:pPr>
              <w:keepNext/>
              <w:spacing w:before="120" w:after="120"/>
              <w:rPr>
                <w:rFonts w:cs="Arial"/>
                <w:sz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C25FAF8" w14:textId="06E68D56" w:rsidR="005665D8" w:rsidRDefault="00E5480F" w:rsidP="003E4744">
            <w:pPr>
              <w:keepNext/>
              <w:spacing w:before="120" w:after="120"/>
              <w:rPr>
                <w:rFonts w:cs="Arial"/>
                <w:sz w:val="20"/>
                <w:lang w:val="en-IE" w:eastAsia="en-GB"/>
              </w:rPr>
            </w:pPr>
            <w:sdt>
              <w:sdtPr>
                <w:rPr>
                  <w:rFonts w:cs="Arial"/>
                  <w:szCs w:val="22"/>
                  <w:lang w:val="fr-FR"/>
                </w:rPr>
                <w:id w:val="5513487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698ED112" w14:textId="3819D33C"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51C98827" w14:textId="1E42471B" w:rsidR="00025132" w:rsidRPr="00025132" w:rsidRDefault="00025132" w:rsidP="003E4744">
            <w:pPr>
              <w:rPr>
                <w:rFonts w:cs="Arial"/>
                <w:iCs/>
                <w:sz w:val="20"/>
                <w:szCs w:val="20"/>
                <w:lang w:val="en-US"/>
              </w:rPr>
            </w:pPr>
          </w:p>
        </w:tc>
      </w:tr>
      <w:tr w:rsidR="004F4328" w:rsidRPr="00447C5B" w14:paraId="3CA332CB" w14:textId="0140D68A" w:rsidTr="00255060">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68"/>
        </w:trPr>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731EA3" w14:textId="4017F2D9" w:rsidR="004F4328" w:rsidRDefault="004F4328" w:rsidP="003E4744">
            <w:pPr>
              <w:spacing w:before="120" w:after="120"/>
              <w:rPr>
                <w:rFonts w:cs="Arial"/>
                <w:b/>
                <w:sz w:val="20"/>
                <w:szCs w:val="20"/>
                <w:lang w:val="en-IE" w:eastAsia="en-GB"/>
              </w:rPr>
            </w:pPr>
            <w:r>
              <w:rPr>
                <w:rFonts w:cs="Arial"/>
                <w:b/>
                <w:sz w:val="20"/>
                <w:szCs w:val="20"/>
                <w:lang w:val="en-IE" w:eastAsia="en-GB"/>
              </w:rPr>
              <w:t xml:space="preserve">3.4 </w:t>
            </w:r>
            <w:r w:rsidRPr="001F1720">
              <w:rPr>
                <w:rFonts w:cs="Arial"/>
                <w:b/>
                <w:sz w:val="20"/>
                <w:szCs w:val="20"/>
                <w:lang w:val="en-IE" w:eastAsia="en-GB"/>
              </w:rPr>
              <w:t>Subcontractors</w:t>
            </w:r>
            <w:r>
              <w:rPr>
                <w:rFonts w:cs="Arial"/>
                <w:b/>
                <w:sz w:val="20"/>
                <w:szCs w:val="20"/>
                <w:lang w:val="en-IE" w:eastAsia="en-GB"/>
              </w:rPr>
              <w:t xml:space="preserve"> and external experts</w:t>
            </w:r>
          </w:p>
        </w:tc>
      </w:tr>
      <w:tr w:rsidR="005665D8" w:rsidRPr="00BB69BE" w14:paraId="3E05F389" w14:textId="6E6B1706"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BE07175"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lastRenderedPageBreak/>
              <w:t>3.4.1</w:t>
            </w:r>
          </w:p>
          <w:p w14:paraId="4C6D7BEE"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708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383EEB" w14:textId="77777777" w:rsidR="005665D8" w:rsidRDefault="005665D8" w:rsidP="003E4744">
            <w:pPr>
              <w:keepNext/>
              <w:spacing w:before="120" w:after="120"/>
              <w:rPr>
                <w:rFonts w:cs="Arial"/>
                <w:sz w:val="20"/>
                <w:lang w:val="en-IE" w:eastAsia="en-GB"/>
              </w:rPr>
            </w:pPr>
            <w:r w:rsidRPr="000406C7">
              <w:rPr>
                <w:rFonts w:cs="Arial"/>
                <w:sz w:val="20"/>
                <w:lang w:val="en-IE" w:eastAsia="en-GB"/>
              </w:rPr>
              <w:t>Lists of all subcontractors and subsidiarie</w:t>
            </w:r>
            <w:r>
              <w:rPr>
                <w:rFonts w:cs="Arial"/>
                <w:sz w:val="20"/>
                <w:lang w:val="en-IE" w:eastAsia="en-GB"/>
              </w:rPr>
              <w:t>s</w:t>
            </w:r>
            <w:r w:rsidRPr="000406C7">
              <w:rPr>
                <w:rFonts w:cs="Arial"/>
                <w:sz w:val="20"/>
                <w:lang w:val="en-IE" w:eastAsia="en-GB"/>
              </w:rPr>
              <w:t>, including a description of their functions in relation to conformity assessment activities (e.g. external laboratories) or administrative tasks (e.g. information technologies) and contractual arrangements in place</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26E99" w14:textId="0E63425E" w:rsidR="005665D8" w:rsidRDefault="005665D8" w:rsidP="003E4744">
            <w:pPr>
              <w:keepNext/>
              <w:spacing w:before="120" w:after="120"/>
              <w:rPr>
                <w:rFonts w:cs="Arial"/>
                <w:sz w:val="20"/>
                <w:lang w:val="en-IE" w:eastAsia="en-GB"/>
              </w:rPr>
            </w:pPr>
            <w:r w:rsidRPr="000864BB">
              <w:rPr>
                <w:rFonts w:cs="Arial"/>
                <w:sz w:val="20"/>
                <w:lang w:val="en-IE" w:eastAsia="en-GB"/>
              </w:rPr>
              <w:t>Article 3</w:t>
            </w:r>
            <w:r w:rsidR="00174AC8">
              <w:rPr>
                <w:rFonts w:cs="Arial"/>
                <w:sz w:val="20"/>
                <w:lang w:val="en-IE" w:eastAsia="en-GB"/>
              </w:rPr>
              <w:t>3</w:t>
            </w:r>
          </w:p>
          <w:p w14:paraId="62E9CA62" w14:textId="10F5C0C8" w:rsidR="005665D8" w:rsidRDefault="005665D8" w:rsidP="003E4744">
            <w:pPr>
              <w:keepNext/>
              <w:spacing w:before="120" w:after="120"/>
              <w:rPr>
                <w:rFonts w:cs="Arial"/>
                <w:sz w:val="20"/>
                <w:lang w:val="en-IE" w:eastAsia="en-GB"/>
              </w:rPr>
            </w:pPr>
            <w:r>
              <w:rPr>
                <w:rFonts w:cs="Arial"/>
                <w:sz w:val="20"/>
                <w:lang w:val="en-IE" w:eastAsia="en-GB"/>
              </w:rPr>
              <w:t>Article 5</w:t>
            </w:r>
            <w:r w:rsidR="00174AC8">
              <w:rPr>
                <w:rFonts w:cs="Arial"/>
                <w:sz w:val="20"/>
                <w:lang w:val="en-IE" w:eastAsia="en-GB"/>
              </w:rPr>
              <w:t>2</w:t>
            </w:r>
            <w:r>
              <w:rPr>
                <w:rFonts w:cs="Arial"/>
                <w:sz w:val="20"/>
                <w:lang w:val="en-IE" w:eastAsia="en-GB"/>
              </w:rPr>
              <w:t>(a)</w:t>
            </w:r>
            <w:r w:rsidRPr="000864BB">
              <w:rPr>
                <w:rFonts w:cs="Arial"/>
                <w:sz w:val="20"/>
                <w:lang w:val="en-IE" w:eastAsia="en-GB"/>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5F3549" w14:textId="0BB299F0" w:rsidR="005665D8" w:rsidRPr="000864BB" w:rsidRDefault="00E5480F" w:rsidP="003E4744">
            <w:pPr>
              <w:keepNext/>
              <w:spacing w:before="120" w:after="120"/>
              <w:rPr>
                <w:rFonts w:cs="Arial"/>
                <w:sz w:val="20"/>
                <w:lang w:val="en-IE" w:eastAsia="en-GB"/>
              </w:rPr>
            </w:pPr>
            <w:sdt>
              <w:sdtPr>
                <w:rPr>
                  <w:rFonts w:cs="Arial"/>
                  <w:szCs w:val="22"/>
                  <w:lang w:val="fr-FR"/>
                </w:rPr>
                <w:id w:val="69389790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6A8FF2B4" w14:textId="688BE332"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5997DF69" w14:textId="3C0AE640" w:rsidR="00025132" w:rsidRPr="00025132" w:rsidRDefault="00025132" w:rsidP="003E4744">
            <w:pPr>
              <w:rPr>
                <w:rFonts w:cs="Arial"/>
                <w:iCs/>
                <w:sz w:val="20"/>
                <w:szCs w:val="20"/>
                <w:lang w:val="en-US"/>
              </w:rPr>
            </w:pPr>
          </w:p>
        </w:tc>
      </w:tr>
      <w:tr w:rsidR="005665D8" w:rsidRPr="007A5048" w14:paraId="074EABDA" w14:textId="2BF8AB07"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031505F"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3.4.2</w:t>
            </w:r>
          </w:p>
          <w:p w14:paraId="3EE520A8"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22A631" w14:textId="77777777" w:rsidR="005665D8" w:rsidRDefault="005665D8" w:rsidP="003E4744">
            <w:pPr>
              <w:keepNext/>
              <w:spacing w:before="120" w:after="120"/>
              <w:rPr>
                <w:rFonts w:cs="Arial"/>
                <w:sz w:val="20"/>
                <w:lang w:val="en-IE" w:eastAsia="en-GB"/>
              </w:rPr>
            </w:pPr>
            <w:r w:rsidRPr="00E71D42">
              <w:rPr>
                <w:rFonts w:cs="Arial"/>
                <w:sz w:val="20"/>
                <w:lang w:val="en-IE" w:eastAsia="en-GB"/>
              </w:rPr>
              <w:t>Documentation detailing the conditions under which subcontracting may take place</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C5F352" w14:textId="3D264B14" w:rsidR="005665D8" w:rsidRPr="00E71D42" w:rsidRDefault="00E5480F" w:rsidP="003E4744">
            <w:pPr>
              <w:keepNext/>
              <w:spacing w:before="120" w:after="120"/>
              <w:rPr>
                <w:rFonts w:cs="Arial"/>
                <w:sz w:val="20"/>
                <w:lang w:val="en-IE" w:eastAsia="en-GB"/>
              </w:rPr>
            </w:pPr>
            <w:sdt>
              <w:sdtPr>
                <w:rPr>
                  <w:rFonts w:cs="Arial"/>
                  <w:szCs w:val="22"/>
                  <w:lang w:val="fr-FR"/>
                </w:rPr>
                <w:id w:val="2040695343"/>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3AC11B54" w14:textId="2E14917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tcPr>
          <w:p w14:paraId="661C713E" w14:textId="5BE31F79" w:rsidR="00025132" w:rsidRPr="00025132" w:rsidRDefault="00025132" w:rsidP="003E4744">
            <w:pPr>
              <w:rPr>
                <w:rFonts w:cs="Arial"/>
                <w:iCs/>
                <w:sz w:val="20"/>
                <w:szCs w:val="20"/>
                <w:lang w:val="en-US"/>
              </w:rPr>
            </w:pPr>
          </w:p>
        </w:tc>
      </w:tr>
      <w:tr w:rsidR="004F4328" w:rsidRPr="007A5048" w14:paraId="6F48B434" w14:textId="1F463C8F" w:rsidTr="00400F06">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8E00D4" w14:textId="09417098" w:rsidR="004F4328" w:rsidRDefault="004F4328" w:rsidP="003E4744">
            <w:pPr>
              <w:keepNext/>
              <w:spacing w:before="120" w:after="120"/>
              <w:rPr>
                <w:rFonts w:cs="Arial"/>
                <w:b/>
                <w:sz w:val="20"/>
                <w:szCs w:val="20"/>
                <w:lang w:val="en-IE" w:eastAsia="en-GB"/>
              </w:rPr>
            </w:pPr>
            <w:r>
              <w:rPr>
                <w:rFonts w:cs="Arial"/>
                <w:b/>
                <w:sz w:val="20"/>
                <w:szCs w:val="20"/>
                <w:lang w:val="en-IE" w:eastAsia="en-GB"/>
              </w:rPr>
              <w:t>3.5 Monitoring of competences, training, exchange of experience</w:t>
            </w:r>
          </w:p>
        </w:tc>
      </w:tr>
      <w:tr w:rsidR="00025132" w14:paraId="06B09164" w14:textId="36C2BEC6" w:rsidTr="00A14C2A">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87"/>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tcPr>
          <w:p w14:paraId="53362E0B" w14:textId="77777777" w:rsidR="00025132" w:rsidRPr="005665D8" w:rsidRDefault="00025132" w:rsidP="003E4744">
            <w:pPr>
              <w:keepNext/>
              <w:spacing w:before="120" w:after="120"/>
              <w:rPr>
                <w:rFonts w:cs="Arial"/>
                <w:b/>
                <w:bCs/>
                <w:sz w:val="14"/>
                <w:szCs w:val="14"/>
                <w:lang w:val="en-IE" w:eastAsia="en-GB"/>
              </w:rPr>
            </w:pPr>
            <w:r w:rsidRPr="005665D8">
              <w:rPr>
                <w:rFonts w:cs="Arial"/>
                <w:b/>
                <w:bCs/>
                <w:sz w:val="14"/>
                <w:szCs w:val="14"/>
                <w:lang w:val="en-IE" w:eastAsia="en-GB"/>
              </w:rPr>
              <w:t>3.5.1 - 3.5.2</w:t>
            </w:r>
          </w:p>
          <w:p w14:paraId="60913F46" w14:textId="77777777" w:rsidR="00025132" w:rsidRDefault="00025132" w:rsidP="003E4744">
            <w:pPr>
              <w:keepNext/>
              <w:spacing w:before="120" w:after="120"/>
              <w:rPr>
                <w:rFonts w:cs="Arial"/>
                <w:b/>
                <w:sz w:val="20"/>
                <w:szCs w:val="20"/>
                <w:lang w:val="en-IE" w:eastAsia="en-GB"/>
              </w:rPr>
            </w:pPr>
            <w:r w:rsidRPr="005665D8">
              <w:rPr>
                <w:rFonts w:cs="Arial"/>
                <w:b/>
                <w:bCs/>
                <w:sz w:val="14"/>
                <w:szCs w:val="14"/>
                <w:lang w:val="en-IE" w:eastAsia="en-GB"/>
              </w:rPr>
              <w:t>Annex VII</w:t>
            </w:r>
          </w:p>
        </w:tc>
        <w:tc>
          <w:tcPr>
            <w:tcW w:w="7088" w:type="dxa"/>
            <w:gridSpan w:val="2"/>
            <w:vMerge w:val="restart"/>
            <w:tcBorders>
              <w:top w:val="single" w:sz="4" w:space="0" w:color="auto"/>
              <w:left w:val="single" w:sz="4" w:space="0" w:color="auto"/>
              <w:right w:val="single" w:sz="4" w:space="0" w:color="auto"/>
            </w:tcBorders>
            <w:shd w:val="clear" w:color="auto" w:fill="D9D9D9" w:themeFill="background1" w:themeFillShade="D9"/>
          </w:tcPr>
          <w:p w14:paraId="3F35541F" w14:textId="77777777" w:rsidR="00025132" w:rsidRDefault="00025132" w:rsidP="003E4744">
            <w:pPr>
              <w:keepNext/>
              <w:spacing w:before="120" w:after="120"/>
              <w:rPr>
                <w:rFonts w:cs="Arial"/>
                <w:sz w:val="20"/>
                <w:szCs w:val="20"/>
                <w:u w:val="single"/>
                <w:lang w:val="en-IE" w:eastAsia="en-GB"/>
              </w:rPr>
            </w:pPr>
            <w:r w:rsidRPr="004F6A90">
              <w:rPr>
                <w:rFonts w:cs="Arial"/>
                <w:sz w:val="20"/>
                <w:szCs w:val="20"/>
                <w:u w:val="single"/>
                <w:lang w:val="en-IE" w:eastAsia="en-GB"/>
              </w:rPr>
              <w:t>Documentation detailing</w:t>
            </w:r>
            <w:r>
              <w:rPr>
                <w:rFonts w:cs="Arial"/>
                <w:sz w:val="20"/>
                <w:szCs w:val="20"/>
                <w:u w:val="single"/>
                <w:lang w:val="en-IE" w:eastAsia="en-GB"/>
              </w:rPr>
              <w:t>:</w:t>
            </w:r>
          </w:p>
          <w:p w14:paraId="7BE8EE1E" w14:textId="77777777" w:rsidR="00025132" w:rsidRDefault="00025132" w:rsidP="003E4744">
            <w:pPr>
              <w:keepNext/>
              <w:spacing w:before="120" w:after="120"/>
              <w:rPr>
                <w:rFonts w:cs="Arial"/>
                <w:sz w:val="20"/>
                <w:szCs w:val="20"/>
                <w:lang w:val="en-IE" w:eastAsia="en-GB"/>
              </w:rPr>
            </w:pPr>
            <w:r>
              <w:rPr>
                <w:rFonts w:cs="Arial"/>
                <w:sz w:val="20"/>
                <w:szCs w:val="20"/>
                <w:lang w:val="en-IE" w:eastAsia="en-GB"/>
              </w:rPr>
              <w:t>-The initial evaluation, on-going monitoring and periodic review of competence of the internal and external personnel, including the identification of training needs and drawing up of training plans</w:t>
            </w:r>
          </w:p>
          <w:p w14:paraId="3203F254" w14:textId="77777777" w:rsidR="00025132" w:rsidRDefault="00025132" w:rsidP="003E4744">
            <w:pPr>
              <w:keepNext/>
              <w:spacing w:before="120" w:after="120"/>
              <w:rPr>
                <w:rFonts w:cs="Arial"/>
                <w:sz w:val="20"/>
                <w:szCs w:val="20"/>
                <w:lang w:val="en-IE" w:eastAsia="en-GB"/>
              </w:rPr>
            </w:pPr>
            <w:r w:rsidRPr="00A45AD9">
              <w:rPr>
                <w:rFonts w:cs="Arial"/>
                <w:sz w:val="20"/>
                <w:szCs w:val="20"/>
                <w:lang w:val="en-IE" w:eastAsia="en-GB"/>
              </w:rPr>
              <w:t>- How the personnel is aware of Union and national law in force on devices, relevant harmonised standards, CS, guidance documents and the results of the coordination activities of NBCG</w:t>
            </w:r>
            <w:r>
              <w:rPr>
                <w:rFonts w:cs="Arial"/>
                <w:sz w:val="20"/>
                <w:szCs w:val="20"/>
                <w:lang w:val="en-IE" w:eastAsia="en-GB"/>
              </w:rPr>
              <w:t>-Med</w:t>
            </w:r>
          </w:p>
          <w:p w14:paraId="5C745D0D" w14:textId="77777777" w:rsidR="00025132" w:rsidRDefault="00025132" w:rsidP="003E4744">
            <w:pPr>
              <w:keepNext/>
              <w:spacing w:before="120" w:after="120"/>
              <w:rPr>
                <w:rFonts w:cs="Arial"/>
                <w:sz w:val="20"/>
                <w:szCs w:val="20"/>
                <w:lang w:val="en-IE" w:eastAsia="en-GB"/>
              </w:rPr>
            </w:pPr>
            <w:r>
              <w:rPr>
                <w:rFonts w:cs="Arial"/>
                <w:sz w:val="20"/>
                <w:szCs w:val="20"/>
                <w:lang w:val="en-IE" w:eastAsia="en-GB"/>
              </w:rPr>
              <w:t>- Verification that personnel takes part in the internal exchange of experience</w:t>
            </w:r>
            <w:r w:rsidRPr="00A45AD9">
              <w:rPr>
                <w:rFonts w:cs="Arial"/>
                <w:sz w:val="20"/>
                <w:szCs w:val="20"/>
                <w:lang w:val="en-IE" w:eastAsia="en-GB"/>
              </w:rPr>
              <w:t xml:space="preserve"> and the continuous training and education programme</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22A212" w14:textId="3EF167B6" w:rsidR="00025132" w:rsidRPr="00541E74" w:rsidRDefault="00025132" w:rsidP="003E4744">
            <w:pPr>
              <w:keepNext/>
              <w:spacing w:before="120" w:after="120"/>
              <w:rPr>
                <w:rFonts w:cs="Arial"/>
                <w:sz w:val="20"/>
                <w:szCs w:val="20"/>
                <w:lang w:val="fr-FR" w:eastAsia="en-GB"/>
              </w:rPr>
            </w:pPr>
            <w:r w:rsidRPr="00541E74">
              <w:rPr>
                <w:rFonts w:cs="Arial"/>
                <w:sz w:val="20"/>
                <w:szCs w:val="20"/>
                <w:lang w:val="fr-FR" w:eastAsia="en-GB"/>
              </w:rPr>
              <w:t>Article 4</w:t>
            </w:r>
            <w:r w:rsidR="00174AC8">
              <w:rPr>
                <w:rFonts w:cs="Arial"/>
                <w:sz w:val="20"/>
                <w:szCs w:val="20"/>
                <w:lang w:val="fr-FR" w:eastAsia="en-GB"/>
              </w:rPr>
              <w:t>5</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81D9223" w14:textId="6CACEE31" w:rsidR="00025132" w:rsidRPr="00541E74" w:rsidRDefault="00E5480F" w:rsidP="003E4744">
            <w:pPr>
              <w:keepNext/>
              <w:spacing w:before="120" w:after="120"/>
              <w:rPr>
                <w:rFonts w:cs="Arial"/>
                <w:sz w:val="20"/>
                <w:szCs w:val="20"/>
                <w:lang w:val="fr-FR" w:eastAsia="en-GB"/>
              </w:rPr>
            </w:pPr>
            <w:sdt>
              <w:sdtPr>
                <w:rPr>
                  <w:rFonts w:cs="Arial"/>
                  <w:szCs w:val="22"/>
                  <w:lang w:val="fr-FR"/>
                </w:rPr>
                <w:id w:val="170151908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025132" w14:paraId="2CB2D479" w14:textId="517C2B3F"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86"/>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3EC65EC1" w14:textId="77777777" w:rsidR="00025132" w:rsidRDefault="00025132" w:rsidP="003E4744">
            <w:pPr>
              <w:keepNext/>
              <w:spacing w:before="120" w:after="120"/>
              <w:rPr>
                <w:rFonts w:cs="Arial"/>
                <w:sz w:val="20"/>
                <w:szCs w:val="20"/>
                <w:lang w:val="en-IE" w:eastAsia="en-GB"/>
              </w:rPr>
            </w:pPr>
          </w:p>
        </w:tc>
        <w:tc>
          <w:tcPr>
            <w:tcW w:w="7088" w:type="dxa"/>
            <w:gridSpan w:val="2"/>
            <w:vMerge/>
            <w:tcBorders>
              <w:left w:val="single" w:sz="4" w:space="0" w:color="auto"/>
              <w:bottom w:val="single" w:sz="4" w:space="0" w:color="auto"/>
              <w:right w:val="single" w:sz="4" w:space="0" w:color="auto"/>
            </w:tcBorders>
            <w:shd w:val="clear" w:color="auto" w:fill="D9D9D9" w:themeFill="background1" w:themeFillShade="D9"/>
          </w:tcPr>
          <w:p w14:paraId="5B2DD925" w14:textId="77777777" w:rsidR="00025132" w:rsidRPr="004F6A90" w:rsidRDefault="00025132" w:rsidP="003E4744">
            <w:pPr>
              <w:keepNext/>
              <w:spacing w:before="120" w:after="120"/>
              <w:rPr>
                <w:rFonts w:cs="Arial"/>
                <w:sz w:val="20"/>
                <w:szCs w:val="20"/>
                <w:u w:val="single"/>
                <w:lang w:val="en-IE" w:eastAsia="en-GB"/>
              </w:rPr>
            </w:pP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8F041C7" w14:textId="77777777" w:rsidR="00025132" w:rsidRDefault="00025132" w:rsidP="003E4744">
            <w:pPr>
              <w:keepNext/>
              <w:spacing w:before="120" w:after="120"/>
              <w:rPr>
                <w:rFonts w:cs="Arial"/>
                <w:sz w:val="20"/>
                <w:szCs w:val="20"/>
                <w:lang w:val="fr-FR" w:eastAsia="en-GB"/>
              </w:rPr>
            </w:pPr>
            <w:r w:rsidRPr="003E1C37">
              <w:rPr>
                <w:rFonts w:cs="Arial"/>
                <w:sz w:val="20"/>
                <w:szCs w:val="20"/>
                <w:lang w:val="fr-FR" w:eastAsia="en-GB"/>
              </w:rPr>
              <w:t>MDCG 2019-6</w:t>
            </w:r>
          </w:p>
          <w:p w14:paraId="041820E6" w14:textId="77777777" w:rsidR="00025132" w:rsidRPr="00541E74" w:rsidRDefault="00025132" w:rsidP="003E4744">
            <w:pPr>
              <w:keepNext/>
              <w:spacing w:before="120" w:after="120"/>
              <w:rPr>
                <w:rFonts w:cs="Arial"/>
                <w:sz w:val="20"/>
                <w:szCs w:val="20"/>
                <w:lang w:val="fr-FR" w:eastAsia="en-GB"/>
              </w:rPr>
            </w:pPr>
            <w:r w:rsidRPr="003E1C37">
              <w:rPr>
                <w:rFonts w:cs="Arial"/>
                <w:sz w:val="20"/>
                <w:szCs w:val="20"/>
                <w:lang w:val="fr-FR" w:eastAsia="en-GB"/>
              </w:rPr>
              <w:t>Q III.5</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393E442" w14:textId="77777777" w:rsidR="00025132" w:rsidRPr="003E1C37" w:rsidRDefault="00025132" w:rsidP="003E4744">
            <w:pPr>
              <w:keepNext/>
              <w:spacing w:before="120" w:after="120"/>
              <w:rPr>
                <w:rFonts w:cs="Arial"/>
                <w:sz w:val="20"/>
                <w:szCs w:val="20"/>
                <w:lang w:val="fr-FR" w:eastAsia="en-GB"/>
              </w:rPr>
            </w:pPr>
          </w:p>
        </w:tc>
      </w:tr>
      <w:tr w:rsidR="00025132" w14:paraId="3B70EC4E" w14:textId="7BA87FAE" w:rsidTr="004F432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tcPr>
          <w:p w14:paraId="0A372FE6" w14:textId="300E9D0E" w:rsidR="00025132" w:rsidRPr="00025132" w:rsidRDefault="00025132" w:rsidP="003E4744">
            <w:pPr>
              <w:rPr>
                <w:rFonts w:cs="Arial"/>
                <w:iCs/>
                <w:sz w:val="20"/>
                <w:szCs w:val="20"/>
                <w:lang w:val="en-US"/>
              </w:rPr>
            </w:pPr>
          </w:p>
        </w:tc>
      </w:tr>
      <w:tr w:rsidR="004F4328" w14:paraId="36F3039F" w14:textId="77777777" w:rsidTr="004F432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nil"/>
              <w:bottom w:val="nil"/>
              <w:right w:val="nil"/>
            </w:tcBorders>
          </w:tcPr>
          <w:p w14:paraId="6DB79599" w14:textId="77777777" w:rsidR="004F4328" w:rsidRPr="00025132" w:rsidRDefault="004F4328" w:rsidP="003E4744">
            <w:pPr>
              <w:rPr>
                <w:rFonts w:cs="Arial"/>
                <w:iCs/>
                <w:sz w:val="20"/>
                <w:szCs w:val="20"/>
                <w:lang w:val="en-US"/>
              </w:rPr>
            </w:pPr>
          </w:p>
        </w:tc>
      </w:tr>
    </w:tbl>
    <w:p w14:paraId="4FA977EE" w14:textId="77777777" w:rsidR="00E44E6F" w:rsidRDefault="00E44E6F" w:rsidP="00170123">
      <w:pPr>
        <w:rPr>
          <w:rFonts w:ascii="Arial Narrow" w:hAnsi="Arial Narrow"/>
        </w:rPr>
        <w:sectPr w:rsidR="00E44E6F" w:rsidSect="00F356ED">
          <w:type w:val="continuous"/>
          <w:pgSz w:w="11906" w:h="16838" w:code="9"/>
          <w:pgMar w:top="1418" w:right="1134" w:bottom="1134" w:left="1418" w:header="737" w:footer="454" w:gutter="0"/>
          <w:cols w:space="720"/>
          <w:formProt w:val="0"/>
          <w:docGrid w:linePitch="360"/>
        </w:sectPr>
      </w:pPr>
    </w:p>
    <w:p w14:paraId="1B0C6A6F" w14:textId="77777777" w:rsidR="00FC5EBC" w:rsidRDefault="00FC5EBC">
      <w:r>
        <w:br w:type="page"/>
      </w:r>
    </w:p>
    <w:tbl>
      <w:tblPr>
        <w:tblStyle w:val="TableGrid3"/>
        <w:tblW w:w="9356" w:type="dxa"/>
        <w:tblInd w:w="108" w:type="dxa"/>
        <w:tblLayout w:type="fixed"/>
        <w:tblLook w:val="04A0" w:firstRow="1" w:lastRow="0" w:firstColumn="1" w:lastColumn="0" w:noHBand="0" w:noVBand="1"/>
      </w:tblPr>
      <w:tblGrid>
        <w:gridCol w:w="993"/>
        <w:gridCol w:w="282"/>
        <w:gridCol w:w="255"/>
        <w:gridCol w:w="276"/>
        <w:gridCol w:w="5282"/>
        <w:gridCol w:w="425"/>
        <w:gridCol w:w="284"/>
        <w:gridCol w:w="141"/>
        <w:gridCol w:w="851"/>
        <w:gridCol w:w="567"/>
      </w:tblGrid>
      <w:tr w:rsidR="00901D28" w:rsidRPr="007E6EDD" w14:paraId="7B0A682D" w14:textId="15041CEF" w:rsidTr="00D17A42">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9D6C714" w14:textId="22F7E4AC" w:rsidR="00901D28" w:rsidRPr="007E6EDD" w:rsidRDefault="00901D28" w:rsidP="003E4744">
            <w:pPr>
              <w:keepNext/>
              <w:spacing w:before="120" w:after="120"/>
              <w:jc w:val="both"/>
              <w:rPr>
                <w:b/>
                <w:sz w:val="20"/>
                <w:szCs w:val="20"/>
                <w:lang w:val="en-IE" w:eastAsia="en-US"/>
              </w:rPr>
            </w:pPr>
            <w:r w:rsidRPr="007E6EDD">
              <w:rPr>
                <w:b/>
                <w:sz w:val="20"/>
                <w:szCs w:val="20"/>
                <w:lang w:val="en-IE" w:eastAsia="en-US"/>
              </w:rPr>
              <w:lastRenderedPageBreak/>
              <w:t>4. PROCESS REQUIREMENTS</w:t>
            </w:r>
          </w:p>
        </w:tc>
      </w:tr>
      <w:tr w:rsidR="00901D28" w:rsidRPr="00447C5B" w14:paraId="1B4CBF48" w14:textId="273112BF" w:rsidTr="00F015A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A8F8BD" w14:textId="16841BAE" w:rsidR="00901D28" w:rsidRDefault="00901D28" w:rsidP="003E4744">
            <w:pPr>
              <w:keepNext/>
              <w:spacing w:before="120" w:after="120"/>
              <w:rPr>
                <w:rFonts w:cs="Arial"/>
                <w:b/>
                <w:sz w:val="20"/>
                <w:szCs w:val="20"/>
                <w:lang w:val="en-IE" w:eastAsia="en-GB"/>
              </w:rPr>
            </w:pPr>
            <w:r>
              <w:rPr>
                <w:rFonts w:cs="Arial"/>
                <w:b/>
                <w:sz w:val="20"/>
                <w:szCs w:val="20"/>
                <w:lang w:val="en-IE" w:eastAsia="en-GB"/>
              </w:rPr>
              <w:t>4.1 General</w:t>
            </w:r>
          </w:p>
        </w:tc>
      </w:tr>
      <w:tr w:rsidR="000442C8" w:rsidRPr="00447C5B" w14:paraId="5CC252BC" w14:textId="0D5B2BD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DE02"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4.1</w:t>
            </w:r>
          </w:p>
          <w:p w14:paraId="081BDD0E"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1</w:t>
            </w:r>
            <w:r w:rsidRPr="000442C8">
              <w:rPr>
                <w:rFonts w:cs="Arial"/>
                <w:b/>
                <w:sz w:val="14"/>
                <w:szCs w:val="14"/>
                <w:vertAlign w:val="superscript"/>
                <w:lang w:val="en-IE" w:eastAsia="en-GB"/>
              </w:rPr>
              <w:t>st</w:t>
            </w:r>
            <w:r w:rsidRPr="000442C8">
              <w:rPr>
                <w:rFonts w:cs="Arial"/>
                <w:b/>
                <w:sz w:val="14"/>
                <w:szCs w:val="14"/>
                <w:lang w:val="en-IE" w:eastAsia="en-GB"/>
              </w:rPr>
              <w:t xml:space="preserve"> paragraph</w:t>
            </w:r>
          </w:p>
          <w:p w14:paraId="2FFC0BE6" w14:textId="77777777" w:rsidR="000442C8" w:rsidRPr="00052DDC" w:rsidRDefault="000442C8" w:rsidP="003E4744">
            <w:pPr>
              <w:keepNext/>
              <w:spacing w:before="120" w:after="120"/>
              <w:rPr>
                <w:rFonts w:cs="Arial"/>
                <w:bCs/>
                <w:sz w:val="20"/>
                <w:szCs w:val="20"/>
                <w:lang w:val="en-IE" w:eastAsia="en-GB"/>
              </w:rPr>
            </w:pPr>
            <w:r w:rsidRPr="000442C8">
              <w:rPr>
                <w:rFonts w:cs="Arial"/>
                <w:b/>
                <w:sz w:val="14"/>
                <w:szCs w:val="14"/>
                <w:lang w:val="en-IE" w:eastAsia="en-GB"/>
              </w:rPr>
              <w:t>Annex VII</w:t>
            </w:r>
          </w:p>
        </w:tc>
        <w:tc>
          <w:tcPr>
            <w:tcW w:w="6804"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6137AA" w14:textId="77777777" w:rsidR="000442C8" w:rsidRPr="00052DDC" w:rsidRDefault="000442C8" w:rsidP="003E4744">
            <w:pPr>
              <w:keepNext/>
              <w:spacing w:before="120" w:after="120"/>
              <w:rPr>
                <w:rFonts w:cs="Arial"/>
                <w:bCs/>
                <w:sz w:val="20"/>
                <w:szCs w:val="20"/>
                <w:lang w:val="en-IE" w:eastAsia="en-GB"/>
              </w:rPr>
            </w:pPr>
            <w:r w:rsidRPr="00052DDC">
              <w:rPr>
                <w:rFonts w:cs="Arial"/>
                <w:bCs/>
                <w:sz w:val="20"/>
                <w:szCs w:val="20"/>
                <w:lang w:val="en-IE" w:eastAsia="en-GB"/>
              </w:rPr>
              <w:t>Overview of processes for the conduct of each conformity assessment activity comprising the individual steps from pre-application activities up to decision-making and surveillance, e.g. flowcharts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A16F0A" w14:textId="77777777" w:rsidR="000442C8" w:rsidRPr="00052DDC" w:rsidRDefault="000442C8" w:rsidP="003E4744">
            <w:pPr>
              <w:keepNext/>
              <w:spacing w:before="120" w:after="120"/>
              <w:rPr>
                <w:rFonts w:cs="Arial"/>
                <w:bCs/>
                <w:sz w:val="20"/>
                <w:szCs w:val="20"/>
                <w:lang w:val="en-IE" w:eastAsia="en-GB"/>
              </w:rPr>
            </w:pPr>
            <w:r w:rsidRPr="00052DDC">
              <w:rPr>
                <w:rFonts w:cs="Arial"/>
                <w:bCs/>
                <w:sz w:val="20"/>
                <w:szCs w:val="20"/>
                <w:lang w:val="en-IE" w:eastAsia="en-GB"/>
              </w:rPr>
              <w:t>Annex VII</w:t>
            </w:r>
          </w:p>
          <w:p w14:paraId="132DBD42" w14:textId="77777777" w:rsidR="000442C8" w:rsidRDefault="000442C8" w:rsidP="003E4744">
            <w:pPr>
              <w:keepNext/>
              <w:spacing w:before="120" w:after="120"/>
              <w:rPr>
                <w:rFonts w:cs="Arial"/>
                <w:b/>
                <w:sz w:val="20"/>
                <w:szCs w:val="20"/>
                <w:lang w:val="en-IE" w:eastAsia="en-GB"/>
              </w:rPr>
            </w:pPr>
            <w:r w:rsidRPr="00052DDC">
              <w:rPr>
                <w:rFonts w:cs="Arial"/>
                <w:bCs/>
                <w:sz w:val="20"/>
                <w:szCs w:val="20"/>
                <w:lang w:val="en-IE" w:eastAsia="en-GB"/>
              </w:rPr>
              <w:t>2.1</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ADFEB7" w14:textId="53F445E8" w:rsidR="000442C8" w:rsidRPr="00052DDC" w:rsidRDefault="00E5480F" w:rsidP="003E4744">
            <w:pPr>
              <w:keepNext/>
              <w:spacing w:before="120" w:after="120"/>
              <w:rPr>
                <w:rFonts w:cs="Arial"/>
                <w:bCs/>
                <w:sz w:val="20"/>
                <w:szCs w:val="20"/>
                <w:lang w:val="en-IE" w:eastAsia="en-GB"/>
              </w:rPr>
            </w:pPr>
            <w:sdt>
              <w:sdtPr>
                <w:rPr>
                  <w:rFonts w:cs="Arial"/>
                  <w:szCs w:val="22"/>
                  <w:lang w:val="fr-FR"/>
                </w:rPr>
                <w:id w:val="123274497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1CAB8F58" w14:textId="1711BF59"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EE67F64" w14:textId="0D5FF8B3" w:rsidR="00E250EC" w:rsidRPr="00E250EC" w:rsidRDefault="00E250EC" w:rsidP="003E4744">
            <w:pPr>
              <w:rPr>
                <w:rFonts w:cs="Arial"/>
                <w:iCs/>
                <w:sz w:val="20"/>
                <w:szCs w:val="20"/>
                <w:lang w:val="en-US"/>
              </w:rPr>
            </w:pPr>
          </w:p>
        </w:tc>
      </w:tr>
      <w:tr w:rsidR="000442C8" w:rsidRPr="00447C5B" w14:paraId="5CBC5720" w14:textId="0A39C5EF"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B9D3E6"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4.1</w:t>
            </w:r>
          </w:p>
          <w:p w14:paraId="340307D4"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2</w:t>
            </w:r>
            <w:r w:rsidRPr="000442C8">
              <w:rPr>
                <w:rFonts w:cs="Arial"/>
                <w:b/>
                <w:sz w:val="14"/>
                <w:szCs w:val="14"/>
                <w:vertAlign w:val="superscript"/>
                <w:lang w:val="en-IE" w:eastAsia="en-GB"/>
              </w:rPr>
              <w:t>nd</w:t>
            </w:r>
            <w:r w:rsidRPr="000442C8">
              <w:rPr>
                <w:rFonts w:cs="Arial"/>
                <w:b/>
                <w:sz w:val="14"/>
                <w:szCs w:val="14"/>
                <w:lang w:val="en-IE" w:eastAsia="en-GB"/>
              </w:rPr>
              <w:t xml:space="preserve"> paragraph</w:t>
            </w:r>
          </w:p>
          <w:p w14:paraId="735031B8" w14:textId="77777777" w:rsidR="000442C8" w:rsidRPr="00541E74" w:rsidRDefault="000442C8" w:rsidP="003E4744">
            <w:pPr>
              <w:keepNext/>
              <w:spacing w:before="120" w:after="120"/>
              <w:rPr>
                <w:rFonts w:cs="Arial"/>
                <w:bCs/>
                <w:sz w:val="20"/>
                <w:szCs w:val="20"/>
                <w:lang w:val="en-IE" w:eastAsia="en-GB"/>
              </w:rPr>
            </w:pPr>
            <w:r w:rsidRPr="000442C8">
              <w:rPr>
                <w:rFonts w:cs="Arial"/>
                <w:b/>
                <w:sz w:val="14"/>
                <w:szCs w:val="14"/>
                <w:lang w:val="en-IE" w:eastAsia="en-GB"/>
              </w:rPr>
              <w:t>Annex VII</w:t>
            </w:r>
          </w:p>
        </w:tc>
        <w:tc>
          <w:tcPr>
            <w:tcW w:w="6804"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905AA6" w14:textId="77777777" w:rsidR="000442C8" w:rsidRPr="00541E74" w:rsidRDefault="000442C8" w:rsidP="003E4744">
            <w:pPr>
              <w:keepNext/>
              <w:spacing w:before="120" w:after="120"/>
              <w:rPr>
                <w:rFonts w:cs="Arial"/>
                <w:bCs/>
                <w:sz w:val="20"/>
                <w:szCs w:val="20"/>
                <w:lang w:val="en-IE" w:eastAsia="en-GB"/>
              </w:rPr>
            </w:pPr>
            <w:r>
              <w:rPr>
                <w:rFonts w:cs="Arial"/>
                <w:bCs/>
                <w:sz w:val="20"/>
                <w:szCs w:val="20"/>
                <w:lang w:val="en-IE" w:eastAsia="en-GB"/>
              </w:rPr>
              <w:t>Documentation detailing the internal activities of the CAB which shall not be subcontracted</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F2876B" w14:textId="77777777" w:rsidR="000442C8" w:rsidRDefault="000442C8" w:rsidP="003E4744">
            <w:pPr>
              <w:keepNext/>
              <w:spacing w:before="120" w:after="120"/>
              <w:rPr>
                <w:rFonts w:cs="Arial"/>
                <w:bCs/>
                <w:sz w:val="20"/>
                <w:szCs w:val="20"/>
                <w:lang w:val="en-IE" w:eastAsia="en-GB"/>
              </w:rPr>
            </w:pPr>
            <w:r w:rsidRPr="006B4184">
              <w:rPr>
                <w:rFonts w:cs="Arial"/>
                <w:bCs/>
                <w:sz w:val="20"/>
                <w:szCs w:val="20"/>
                <w:lang w:val="en-IE" w:eastAsia="en-GB"/>
              </w:rPr>
              <w:t>MDCG 2019-6</w:t>
            </w:r>
          </w:p>
          <w:p w14:paraId="5541EA0A" w14:textId="77777777" w:rsidR="000442C8" w:rsidRPr="00541E74" w:rsidRDefault="000442C8" w:rsidP="003E4744">
            <w:pPr>
              <w:keepNext/>
              <w:spacing w:before="120" w:after="120"/>
              <w:rPr>
                <w:rFonts w:cs="Arial"/>
                <w:bCs/>
                <w:sz w:val="20"/>
                <w:szCs w:val="20"/>
                <w:lang w:val="en-IE" w:eastAsia="en-GB"/>
              </w:rPr>
            </w:pPr>
            <w:r w:rsidRPr="00541E74">
              <w:rPr>
                <w:rFonts w:cs="Arial"/>
                <w:bCs/>
                <w:sz w:val="20"/>
                <w:szCs w:val="20"/>
                <w:lang w:val="en-IE" w:eastAsia="en-GB"/>
              </w:rPr>
              <w:t>Q III.</w:t>
            </w:r>
            <w:r>
              <w:rPr>
                <w:rFonts w:cs="Arial"/>
                <w:bCs/>
                <w:sz w:val="20"/>
                <w:szCs w:val="20"/>
                <w:lang w:val="en-IE" w:eastAsia="en-GB"/>
              </w:rPr>
              <w:t>6</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6B1034" w14:textId="2692899B" w:rsidR="000442C8" w:rsidRPr="006B4184" w:rsidRDefault="00E5480F" w:rsidP="003E4744">
            <w:pPr>
              <w:keepNext/>
              <w:spacing w:before="120" w:after="120"/>
              <w:rPr>
                <w:rFonts w:cs="Arial"/>
                <w:bCs/>
                <w:sz w:val="20"/>
                <w:szCs w:val="20"/>
                <w:lang w:val="en-IE" w:eastAsia="en-GB"/>
              </w:rPr>
            </w:pPr>
            <w:sdt>
              <w:sdtPr>
                <w:rPr>
                  <w:rFonts w:cs="Arial"/>
                  <w:szCs w:val="22"/>
                  <w:lang w:val="fr-FR"/>
                </w:rPr>
                <w:id w:val="138884311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1EC26135" w14:textId="57598570"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060FEC5" w14:textId="4B8EF486" w:rsidR="00E250EC" w:rsidRPr="00E250EC" w:rsidRDefault="00E250EC" w:rsidP="003E4744">
            <w:pPr>
              <w:rPr>
                <w:rFonts w:cs="Arial"/>
                <w:iCs/>
                <w:sz w:val="20"/>
                <w:szCs w:val="20"/>
                <w:lang w:val="en-US"/>
              </w:rPr>
            </w:pPr>
          </w:p>
        </w:tc>
      </w:tr>
      <w:tr w:rsidR="00901D28" w:rsidRPr="007A5048" w14:paraId="1CB35340" w14:textId="314F73A7"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14A243" w14:textId="56AB12D4" w:rsidR="00901D28" w:rsidRDefault="00901D28" w:rsidP="003E4744">
            <w:pPr>
              <w:keepNext/>
              <w:spacing w:before="120" w:after="120"/>
              <w:rPr>
                <w:rFonts w:cs="Arial"/>
                <w:b/>
                <w:sz w:val="20"/>
                <w:szCs w:val="20"/>
                <w:lang w:val="en-IE" w:eastAsia="en-GB"/>
              </w:rPr>
            </w:pPr>
            <w:r>
              <w:rPr>
                <w:rFonts w:cs="Arial"/>
                <w:b/>
                <w:sz w:val="20"/>
                <w:szCs w:val="20"/>
                <w:lang w:val="en-IE" w:eastAsia="en-GB"/>
              </w:rPr>
              <w:t>4.2 Notified body quotations and pre-application activities</w:t>
            </w:r>
          </w:p>
        </w:tc>
      </w:tr>
      <w:tr w:rsidR="000442C8" w:rsidRPr="00BB69BE" w14:paraId="5951BB66" w14:textId="42A1C0F4"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8D8330"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4.2 (a)</w:t>
            </w:r>
          </w:p>
          <w:p w14:paraId="1DEE801D"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804"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B58A70"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D</w:t>
            </w:r>
            <w:r w:rsidRPr="00C022FC">
              <w:rPr>
                <w:rFonts w:cs="Arial"/>
                <w:sz w:val="20"/>
                <w:szCs w:val="20"/>
                <w:lang w:val="en-IE" w:eastAsia="en-GB"/>
              </w:rPr>
              <w:t>escription of the application procedure by which manufacturers can obtain certification</w:t>
            </w:r>
            <w:r>
              <w:rPr>
                <w:rFonts w:cs="Arial"/>
                <w:sz w:val="20"/>
                <w:szCs w:val="20"/>
                <w:lang w:val="en-IE" w:eastAsia="en-GB"/>
              </w:rPr>
              <w:t>,</w:t>
            </w:r>
            <w:r>
              <w:t xml:space="preserve"> </w:t>
            </w:r>
            <w:r w:rsidRPr="009752B4">
              <w:rPr>
                <w:rFonts w:cs="Arial"/>
                <w:sz w:val="20"/>
                <w:szCs w:val="20"/>
                <w:lang w:val="en-IE" w:eastAsia="en-GB"/>
              </w:rPr>
              <w:t>includ</w:t>
            </w:r>
            <w:r>
              <w:rPr>
                <w:rFonts w:cs="Arial"/>
                <w:sz w:val="20"/>
                <w:szCs w:val="20"/>
                <w:lang w:val="en-IE" w:eastAsia="en-GB"/>
              </w:rPr>
              <w:t>ing</w:t>
            </w:r>
            <w:r w:rsidRPr="009752B4">
              <w:rPr>
                <w:rFonts w:cs="Arial"/>
                <w:sz w:val="20"/>
                <w:szCs w:val="20"/>
                <w:lang w:val="en-IE" w:eastAsia="en-GB"/>
              </w:rPr>
              <w:t xml:space="preserve"> which languages are acceptable</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8CC37B" w14:textId="77777777" w:rsidR="000442C8" w:rsidRDefault="000442C8" w:rsidP="003E4744">
            <w:pPr>
              <w:keepNext/>
              <w:spacing w:before="120" w:after="120"/>
              <w:rPr>
                <w:rFonts w:cs="Arial"/>
                <w:sz w:val="20"/>
                <w:szCs w:val="20"/>
                <w:lang w:val="en-IE" w:eastAsia="en-GB"/>
              </w:rPr>
            </w:pPr>
            <w:r w:rsidRPr="006B4184">
              <w:rPr>
                <w:rFonts w:cs="Arial"/>
                <w:sz w:val="20"/>
                <w:szCs w:val="20"/>
                <w:lang w:val="en-IE" w:eastAsia="en-GB"/>
              </w:rPr>
              <w:t>MDCG 2019-6</w:t>
            </w:r>
          </w:p>
          <w:p w14:paraId="0F340287" w14:textId="77777777" w:rsidR="000442C8" w:rsidRDefault="000442C8" w:rsidP="003E4744">
            <w:pPr>
              <w:keepNext/>
              <w:spacing w:before="120" w:after="120"/>
              <w:rPr>
                <w:rFonts w:cs="Arial"/>
                <w:sz w:val="20"/>
                <w:szCs w:val="20"/>
                <w:lang w:val="en-IE" w:eastAsia="en-GB"/>
              </w:rPr>
            </w:pPr>
            <w:r w:rsidRPr="00C022FC">
              <w:rPr>
                <w:rFonts w:cs="Arial"/>
                <w:sz w:val="20"/>
                <w:szCs w:val="20"/>
                <w:lang w:val="en-IE" w:eastAsia="en-GB"/>
              </w:rPr>
              <w:t>Q I.6</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2741799" w14:textId="6CF41402" w:rsidR="000442C8" w:rsidRPr="006B4184" w:rsidRDefault="00E5480F" w:rsidP="003E4744">
            <w:pPr>
              <w:keepNext/>
              <w:spacing w:before="120" w:after="120"/>
              <w:rPr>
                <w:rFonts w:cs="Arial"/>
                <w:sz w:val="20"/>
                <w:szCs w:val="20"/>
                <w:lang w:val="en-IE" w:eastAsia="en-GB"/>
              </w:rPr>
            </w:pPr>
            <w:sdt>
              <w:sdtPr>
                <w:rPr>
                  <w:rFonts w:cs="Arial"/>
                  <w:szCs w:val="22"/>
                  <w:lang w:val="fr-FR"/>
                </w:rPr>
                <w:id w:val="-139889465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412B614C" w14:textId="4ABA22F2"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1DB7A00" w14:textId="4F83D0F1" w:rsidR="00E250EC" w:rsidRPr="00E250EC" w:rsidRDefault="00E250EC" w:rsidP="003E4744">
            <w:pPr>
              <w:rPr>
                <w:rFonts w:cs="Arial"/>
                <w:iCs/>
                <w:sz w:val="20"/>
                <w:szCs w:val="20"/>
                <w:lang w:val="en-US"/>
              </w:rPr>
            </w:pPr>
          </w:p>
        </w:tc>
      </w:tr>
      <w:tr w:rsidR="00467DE9" w:rsidRPr="007A5048" w14:paraId="71D6C986" w14:textId="5809C074"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90"/>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39243F0"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4.2 (b)</w:t>
            </w:r>
          </w:p>
          <w:p w14:paraId="2D452D20"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804" w:type="dxa"/>
            <w:gridSpan w:val="6"/>
            <w:vMerge w:val="restart"/>
            <w:tcBorders>
              <w:top w:val="single" w:sz="4" w:space="0" w:color="auto"/>
              <w:left w:val="single" w:sz="4" w:space="0" w:color="auto"/>
              <w:right w:val="single" w:sz="4" w:space="0" w:color="auto"/>
            </w:tcBorders>
            <w:shd w:val="clear" w:color="auto" w:fill="D9D9D9" w:themeFill="background1" w:themeFillShade="D9"/>
          </w:tcPr>
          <w:p w14:paraId="51E0DD6B" w14:textId="77777777" w:rsidR="00467DE9" w:rsidRDefault="00467DE9" w:rsidP="003E4744">
            <w:pPr>
              <w:keepNext/>
              <w:spacing w:before="120" w:after="120"/>
              <w:rPr>
                <w:rFonts w:cs="Arial"/>
                <w:sz w:val="20"/>
                <w:lang w:val="en-IE" w:eastAsia="en-GB"/>
              </w:rPr>
            </w:pPr>
            <w:r>
              <w:rPr>
                <w:rFonts w:cs="Arial"/>
                <w:sz w:val="20"/>
                <w:lang w:val="en-IE" w:eastAsia="en-GB"/>
              </w:rPr>
              <w:t>Procedures relating to f</w:t>
            </w:r>
            <w:r w:rsidRPr="00C022FC">
              <w:rPr>
                <w:rFonts w:cs="Arial"/>
                <w:sz w:val="20"/>
                <w:lang w:val="en-IE" w:eastAsia="en-GB"/>
              </w:rPr>
              <w:t>ees charged and financial conditions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9B45F0" w14:textId="4E248DA7" w:rsidR="00467DE9" w:rsidRPr="0090207F" w:rsidRDefault="00467DE9" w:rsidP="003E4744">
            <w:pPr>
              <w:keepNext/>
              <w:spacing w:before="120" w:after="120"/>
              <w:rPr>
                <w:rFonts w:cs="Arial"/>
                <w:sz w:val="20"/>
                <w:lang w:val="fr-FR" w:eastAsia="en-GB"/>
              </w:rPr>
            </w:pPr>
            <w:r w:rsidRPr="0090207F">
              <w:rPr>
                <w:rFonts w:cs="Arial"/>
                <w:sz w:val="20"/>
                <w:lang w:val="fr-FR" w:eastAsia="en-GB"/>
              </w:rPr>
              <w:t xml:space="preserve">Article </w:t>
            </w:r>
            <w:r w:rsidR="00174AC8">
              <w:rPr>
                <w:rFonts w:cs="Arial"/>
                <w:sz w:val="20"/>
                <w:lang w:val="fr-FR" w:eastAsia="en-GB"/>
              </w:rPr>
              <w:t>46</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0928F756" w14:textId="7FEDC516" w:rsidR="00467DE9" w:rsidRPr="0090207F" w:rsidRDefault="00E5480F" w:rsidP="003E4744">
            <w:pPr>
              <w:keepNext/>
              <w:spacing w:before="120" w:after="120"/>
              <w:rPr>
                <w:rFonts w:cs="Arial"/>
                <w:sz w:val="20"/>
                <w:lang w:val="fr-FR" w:eastAsia="en-GB"/>
              </w:rPr>
            </w:pPr>
            <w:sdt>
              <w:sdtPr>
                <w:rPr>
                  <w:rFonts w:cs="Arial"/>
                  <w:szCs w:val="22"/>
                  <w:lang w:val="fr-FR"/>
                </w:rPr>
                <w:id w:val="29842574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7A5048" w14:paraId="7FB73347" w14:textId="03A565E1" w:rsidTr="00CA414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88"/>
        </w:trPr>
        <w:tc>
          <w:tcPr>
            <w:tcW w:w="993" w:type="dxa"/>
            <w:vMerge/>
            <w:tcBorders>
              <w:left w:val="single" w:sz="4" w:space="0" w:color="auto"/>
              <w:right w:val="single" w:sz="4" w:space="0" w:color="auto"/>
            </w:tcBorders>
            <w:shd w:val="clear" w:color="auto" w:fill="D9D9D9" w:themeFill="background1" w:themeFillShade="D9"/>
          </w:tcPr>
          <w:p w14:paraId="57FE0281" w14:textId="77777777" w:rsidR="00467DE9" w:rsidRDefault="00467DE9" w:rsidP="003E4744">
            <w:pPr>
              <w:keepNext/>
              <w:spacing w:before="120" w:after="120"/>
              <w:rPr>
                <w:rFonts w:cs="Arial"/>
                <w:sz w:val="20"/>
                <w:szCs w:val="20"/>
                <w:lang w:val="en-IE" w:eastAsia="en-GB"/>
              </w:rPr>
            </w:pPr>
          </w:p>
        </w:tc>
        <w:tc>
          <w:tcPr>
            <w:tcW w:w="6804" w:type="dxa"/>
            <w:gridSpan w:val="6"/>
            <w:vMerge/>
            <w:tcBorders>
              <w:left w:val="single" w:sz="4" w:space="0" w:color="auto"/>
              <w:right w:val="single" w:sz="4" w:space="0" w:color="auto"/>
            </w:tcBorders>
            <w:shd w:val="clear" w:color="auto" w:fill="D9D9D9" w:themeFill="background1" w:themeFillShade="D9"/>
          </w:tcPr>
          <w:p w14:paraId="46B2ED33" w14:textId="77777777" w:rsidR="00467DE9" w:rsidRDefault="00467DE9" w:rsidP="003E4744">
            <w:pPr>
              <w:keepNext/>
              <w:spacing w:before="120" w:after="120"/>
              <w:rPr>
                <w:rFonts w:cs="Arial"/>
                <w:sz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428B4D" w14:textId="77777777" w:rsidR="00467DE9" w:rsidRPr="006B4184" w:rsidRDefault="00467DE9" w:rsidP="003E4744">
            <w:pPr>
              <w:keepNext/>
              <w:spacing w:before="120" w:after="120"/>
              <w:rPr>
                <w:rFonts w:cs="Arial"/>
                <w:sz w:val="20"/>
                <w:lang w:val="fr-FR" w:eastAsia="en-GB"/>
              </w:rPr>
            </w:pPr>
            <w:r w:rsidRPr="006B4184">
              <w:rPr>
                <w:rFonts w:cs="Arial"/>
                <w:sz w:val="20"/>
                <w:lang w:val="fr-FR" w:eastAsia="en-GB"/>
              </w:rPr>
              <w:t>MDCG 2019-6</w:t>
            </w:r>
          </w:p>
          <w:p w14:paraId="68E6F7A4" w14:textId="77777777" w:rsidR="00467DE9" w:rsidRPr="0090207F" w:rsidRDefault="00467DE9" w:rsidP="003E4744">
            <w:pPr>
              <w:keepNext/>
              <w:spacing w:before="120" w:after="120"/>
              <w:rPr>
                <w:rFonts w:cs="Arial"/>
                <w:sz w:val="20"/>
                <w:lang w:val="fr-FR" w:eastAsia="en-GB"/>
              </w:rPr>
            </w:pPr>
            <w:r w:rsidRPr="006B4184">
              <w:rPr>
                <w:rFonts w:cs="Arial"/>
                <w:sz w:val="20"/>
                <w:lang w:val="fr-FR" w:eastAsia="en-GB"/>
              </w:rPr>
              <w:t>Q V.2</w:t>
            </w:r>
          </w:p>
        </w:tc>
        <w:tc>
          <w:tcPr>
            <w:tcW w:w="567" w:type="dxa"/>
            <w:vMerge/>
            <w:tcBorders>
              <w:left w:val="single" w:sz="4" w:space="0" w:color="auto"/>
              <w:right w:val="single" w:sz="4" w:space="0" w:color="auto"/>
            </w:tcBorders>
            <w:shd w:val="clear" w:color="auto" w:fill="D9D9D9" w:themeFill="background1" w:themeFillShade="D9"/>
          </w:tcPr>
          <w:p w14:paraId="7B420EB9" w14:textId="77777777" w:rsidR="00467DE9" w:rsidRPr="006B4184" w:rsidRDefault="00467DE9" w:rsidP="003E4744">
            <w:pPr>
              <w:keepNext/>
              <w:spacing w:before="120" w:after="120"/>
              <w:rPr>
                <w:rFonts w:cs="Arial"/>
                <w:sz w:val="20"/>
                <w:lang w:val="fr-FR" w:eastAsia="en-GB"/>
              </w:rPr>
            </w:pPr>
          </w:p>
        </w:tc>
      </w:tr>
      <w:tr w:rsidR="00467DE9" w:rsidRPr="007A5048" w14:paraId="105FC174" w14:textId="303BD2EF"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88"/>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32372FCB" w14:textId="77777777" w:rsidR="00467DE9" w:rsidRDefault="00467DE9" w:rsidP="003E4744">
            <w:pPr>
              <w:keepNext/>
              <w:spacing w:before="120" w:after="120"/>
              <w:rPr>
                <w:rFonts w:cs="Arial"/>
                <w:sz w:val="20"/>
                <w:szCs w:val="20"/>
                <w:lang w:val="en-IE" w:eastAsia="en-GB"/>
              </w:rPr>
            </w:pPr>
          </w:p>
        </w:tc>
        <w:tc>
          <w:tcPr>
            <w:tcW w:w="6804" w:type="dxa"/>
            <w:gridSpan w:val="6"/>
            <w:vMerge/>
            <w:tcBorders>
              <w:left w:val="single" w:sz="4" w:space="0" w:color="auto"/>
              <w:bottom w:val="single" w:sz="4" w:space="0" w:color="auto"/>
              <w:right w:val="single" w:sz="4" w:space="0" w:color="auto"/>
            </w:tcBorders>
            <w:shd w:val="clear" w:color="auto" w:fill="D9D9D9" w:themeFill="background1" w:themeFillShade="D9"/>
          </w:tcPr>
          <w:p w14:paraId="0A31421C" w14:textId="77777777" w:rsidR="00467DE9" w:rsidRDefault="00467DE9" w:rsidP="003E4744">
            <w:pPr>
              <w:keepNext/>
              <w:spacing w:before="120" w:after="120"/>
              <w:rPr>
                <w:rFonts w:cs="Arial"/>
                <w:sz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C1EAF7" w14:textId="77777777" w:rsidR="00467DE9" w:rsidRPr="0090207F" w:rsidRDefault="00467DE9" w:rsidP="003E4744">
            <w:pPr>
              <w:keepNext/>
              <w:spacing w:before="120" w:after="120"/>
              <w:rPr>
                <w:rFonts w:cs="Arial"/>
                <w:sz w:val="20"/>
                <w:lang w:val="fr-FR" w:eastAsia="en-GB"/>
              </w:rPr>
            </w:pPr>
            <w:r>
              <w:rPr>
                <w:rFonts w:cs="Arial"/>
                <w:sz w:val="20"/>
                <w:lang w:val="fr-FR" w:eastAsia="en-GB"/>
              </w:rPr>
              <w:t>MDCG 2023-2</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0217DAE4" w14:textId="77777777" w:rsidR="00467DE9" w:rsidRDefault="00467DE9" w:rsidP="003E4744">
            <w:pPr>
              <w:keepNext/>
              <w:spacing w:before="120" w:after="120"/>
              <w:rPr>
                <w:rFonts w:cs="Arial"/>
                <w:sz w:val="20"/>
                <w:lang w:val="fr-FR" w:eastAsia="en-GB"/>
              </w:rPr>
            </w:pPr>
          </w:p>
        </w:tc>
      </w:tr>
      <w:tr w:rsidR="00E250EC" w14:paraId="7E36B7F0" w14:textId="68351BE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87CDDF7" w14:textId="06502919" w:rsidR="00E250EC" w:rsidRPr="00E250EC" w:rsidRDefault="00E250EC" w:rsidP="003E4744">
            <w:pPr>
              <w:rPr>
                <w:rFonts w:cs="Arial"/>
                <w:iCs/>
                <w:sz w:val="20"/>
                <w:szCs w:val="20"/>
                <w:lang w:val="en-US"/>
              </w:rPr>
            </w:pPr>
          </w:p>
        </w:tc>
      </w:tr>
      <w:tr w:rsidR="000442C8" w:rsidRPr="007A5048" w14:paraId="61CB9277" w14:textId="4FC96301"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90D1198"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4.2 (c)</w:t>
            </w:r>
          </w:p>
          <w:p w14:paraId="5568B375"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B97509"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in relation to </w:t>
            </w:r>
            <w:r w:rsidRPr="00A336F0">
              <w:rPr>
                <w:rFonts w:cs="Arial"/>
                <w:sz w:val="20"/>
                <w:lang w:val="en-IE" w:eastAsia="en-GB"/>
              </w:rPr>
              <w:t>advertising of conformity assessment services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E80609" w14:textId="77777777" w:rsidR="000442C8" w:rsidRDefault="000442C8" w:rsidP="003E4744">
            <w:pPr>
              <w:keepNext/>
              <w:spacing w:before="120" w:after="120"/>
              <w:rPr>
                <w:rFonts w:cs="Arial"/>
                <w:sz w:val="20"/>
                <w:lang w:val="en-IE" w:eastAsia="en-GB"/>
              </w:rPr>
            </w:pPr>
          </w:p>
        </w:tc>
      </w:tr>
      <w:tr w:rsidR="00E250EC" w14:paraId="5E18F51A" w14:textId="0F3C7DF6" w:rsidTr="003C0C3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EB8EF0E" w14:textId="20CF7885" w:rsidR="00E250EC" w:rsidRPr="00E250EC" w:rsidRDefault="00E250EC" w:rsidP="003E4744">
            <w:pPr>
              <w:rPr>
                <w:rFonts w:cs="Arial"/>
                <w:iCs/>
                <w:sz w:val="20"/>
                <w:szCs w:val="20"/>
                <w:lang w:val="en-US"/>
              </w:rPr>
            </w:pPr>
          </w:p>
        </w:tc>
      </w:tr>
      <w:tr w:rsidR="00467DE9" w:rsidRPr="00BB69BE" w14:paraId="504A92DA" w14:textId="2515BF9F" w:rsidTr="003C0C3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4"/>
        </w:trPr>
        <w:tc>
          <w:tcPr>
            <w:tcW w:w="993"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FBF2D1A"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4.2 (d)</w:t>
            </w:r>
          </w:p>
          <w:p w14:paraId="043208B4"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095"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0E849518" w14:textId="77777777" w:rsidR="00467DE9" w:rsidRDefault="00467DE9" w:rsidP="003E4744">
            <w:pPr>
              <w:keepNext/>
              <w:spacing w:before="120" w:after="120"/>
              <w:rPr>
                <w:rFonts w:cs="Arial"/>
                <w:sz w:val="20"/>
                <w:lang w:val="en-IE" w:eastAsia="en-GB"/>
              </w:rPr>
            </w:pPr>
            <w:r>
              <w:rPr>
                <w:rFonts w:cs="Arial"/>
                <w:sz w:val="20"/>
                <w:lang w:val="en-IE" w:eastAsia="en-GB"/>
              </w:rPr>
              <w:t xml:space="preserve">Procedures relating to the </w:t>
            </w:r>
            <w:r w:rsidRPr="00A336F0">
              <w:rPr>
                <w:rFonts w:cs="Arial"/>
                <w:sz w:val="20"/>
                <w:lang w:val="en-IE" w:eastAsia="en-GB"/>
              </w:rPr>
              <w:t>review of pre-application information</w:t>
            </w:r>
          </w:p>
        </w:tc>
        <w:tc>
          <w:tcPr>
            <w:tcW w:w="170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5879F0" w14:textId="77777777" w:rsidR="00467DE9" w:rsidRPr="006B4184" w:rsidRDefault="00467DE9" w:rsidP="003E4744">
            <w:pPr>
              <w:keepNext/>
              <w:spacing w:before="120" w:after="120"/>
              <w:rPr>
                <w:rFonts w:cs="Arial"/>
                <w:sz w:val="20"/>
                <w:lang w:val="en-GB" w:eastAsia="en-GB"/>
              </w:rPr>
            </w:pPr>
            <w:r w:rsidRPr="009945B9">
              <w:rPr>
                <w:rFonts w:cs="Arial"/>
                <w:sz w:val="20"/>
                <w:lang w:val="en-GB" w:eastAsia="en-GB"/>
              </w:rPr>
              <w:t>Manual on borderline and classification</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650AE8" w14:textId="49EA2AC3" w:rsidR="00467DE9" w:rsidRPr="009945B9" w:rsidRDefault="00E5480F" w:rsidP="003E4744">
            <w:pPr>
              <w:keepNext/>
              <w:spacing w:before="120" w:after="120"/>
              <w:rPr>
                <w:rFonts w:cs="Arial"/>
                <w:sz w:val="20"/>
                <w:lang w:val="en-GB" w:eastAsia="en-GB"/>
              </w:rPr>
            </w:pPr>
            <w:sdt>
              <w:sdtPr>
                <w:rPr>
                  <w:rFonts w:cs="Arial"/>
                  <w:szCs w:val="22"/>
                  <w:lang w:val="fr-FR"/>
                </w:rPr>
                <w:id w:val="575470186"/>
                <w14:checkbox>
                  <w14:checked w14:val="0"/>
                  <w14:checkedState w14:val="2612" w14:font="MS Gothic"/>
                  <w14:uncheckedState w14:val="2610" w14:font="MS Gothic"/>
                </w14:checkbox>
              </w:sdtPr>
              <w:sdtEndPr/>
              <w:sdtContent>
                <w:r w:rsidR="003C0C35">
                  <w:rPr>
                    <w:rFonts w:ascii="MS Gothic" w:eastAsia="MS Gothic" w:hAnsi="MS Gothic" w:cs="Arial" w:hint="eastAsia"/>
                    <w:szCs w:val="22"/>
                    <w:lang w:val="fr-FR"/>
                  </w:rPr>
                  <w:t>☐</w:t>
                </w:r>
              </w:sdtContent>
            </w:sdt>
          </w:p>
        </w:tc>
      </w:tr>
      <w:tr w:rsidR="003C0C35" w:rsidRPr="00BB69BE" w14:paraId="004E3265" w14:textId="15603F73" w:rsidTr="003C0C3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1180"/>
        </w:trPr>
        <w:tc>
          <w:tcPr>
            <w:tcW w:w="993"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F0848B" w14:textId="77777777" w:rsidR="003C0C35" w:rsidRDefault="003C0C35" w:rsidP="003E4744">
            <w:pPr>
              <w:keepNext/>
              <w:spacing w:before="120" w:after="120"/>
              <w:rPr>
                <w:rFonts w:cs="Arial"/>
                <w:sz w:val="20"/>
                <w:szCs w:val="20"/>
                <w:lang w:val="en-IE" w:eastAsia="en-GB"/>
              </w:rPr>
            </w:pPr>
          </w:p>
        </w:tc>
        <w:tc>
          <w:tcPr>
            <w:tcW w:w="6095" w:type="dxa"/>
            <w:gridSpan w:val="4"/>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19B00C" w14:textId="77777777" w:rsidR="003C0C35" w:rsidRDefault="003C0C35" w:rsidP="003E4744">
            <w:pPr>
              <w:keepNext/>
              <w:spacing w:before="120" w:after="120"/>
              <w:rPr>
                <w:rFonts w:cs="Arial"/>
                <w:sz w:val="20"/>
                <w:lang w:val="en-IE" w:eastAsia="en-GB"/>
              </w:rPr>
            </w:pPr>
          </w:p>
        </w:tc>
        <w:tc>
          <w:tcPr>
            <w:tcW w:w="170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839740" w14:textId="22CE6C4E" w:rsidR="003C0C35" w:rsidRPr="009945B9" w:rsidRDefault="003C0C35" w:rsidP="003E4744">
            <w:pPr>
              <w:keepNext/>
              <w:spacing w:before="120" w:after="120"/>
              <w:rPr>
                <w:rFonts w:cs="Arial"/>
                <w:sz w:val="20"/>
                <w:lang w:val="en-GB" w:eastAsia="en-GB"/>
              </w:rPr>
            </w:pPr>
            <w:r w:rsidRPr="006B4184">
              <w:rPr>
                <w:rFonts w:cs="Arial"/>
                <w:sz w:val="20"/>
                <w:lang w:val="en-GB" w:eastAsia="en-GB"/>
              </w:rPr>
              <w:t>MDCG 202</w:t>
            </w:r>
            <w:r>
              <w:rPr>
                <w:rFonts w:cs="Arial"/>
                <w:sz w:val="20"/>
                <w:lang w:val="en-GB" w:eastAsia="en-GB"/>
              </w:rPr>
              <w:t>0</w:t>
            </w:r>
            <w:r w:rsidRPr="006B4184">
              <w:rPr>
                <w:rFonts w:cs="Arial"/>
                <w:sz w:val="20"/>
                <w:lang w:val="en-GB" w:eastAsia="en-GB"/>
              </w:rPr>
              <w:t>-</w:t>
            </w:r>
            <w:r>
              <w:rPr>
                <w:rFonts w:cs="Arial"/>
                <w:sz w:val="20"/>
                <w:lang w:val="en-GB" w:eastAsia="en-GB"/>
              </w:rPr>
              <w:t>16</w:t>
            </w:r>
          </w:p>
        </w:tc>
        <w:tc>
          <w:tcPr>
            <w:tcW w:w="567"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6ED819" w14:textId="77777777" w:rsidR="003C0C35" w:rsidRPr="006B4184" w:rsidRDefault="003C0C35" w:rsidP="003E4744">
            <w:pPr>
              <w:keepNext/>
              <w:spacing w:before="120" w:after="120"/>
              <w:rPr>
                <w:rFonts w:cs="Arial"/>
                <w:sz w:val="20"/>
                <w:lang w:val="en-GB" w:eastAsia="en-GB"/>
              </w:rPr>
            </w:pPr>
          </w:p>
        </w:tc>
      </w:tr>
      <w:tr w:rsidR="00E250EC" w14:paraId="2AF85A84" w14:textId="0D6D8EB0" w:rsidTr="003C0C3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nil"/>
              <w:right w:val="single" w:sz="4" w:space="0" w:color="auto"/>
            </w:tcBorders>
            <w:hideMark/>
          </w:tcPr>
          <w:p w14:paraId="3F07BB8C" w14:textId="28969937" w:rsidR="00E250EC" w:rsidRPr="00E250EC" w:rsidRDefault="00E250EC" w:rsidP="003E4744">
            <w:pPr>
              <w:rPr>
                <w:rFonts w:cs="Arial"/>
                <w:iCs/>
                <w:sz w:val="20"/>
                <w:szCs w:val="20"/>
                <w:lang w:val="en-US"/>
              </w:rPr>
            </w:pPr>
          </w:p>
        </w:tc>
      </w:tr>
      <w:tr w:rsidR="000442C8" w:rsidRPr="007A5048" w14:paraId="3944DFD0" w14:textId="46302BBD" w:rsidTr="003C0C3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nil"/>
              <w:left w:val="single" w:sz="4" w:space="0" w:color="auto"/>
              <w:bottom w:val="single" w:sz="4" w:space="0" w:color="auto"/>
              <w:right w:val="single" w:sz="4" w:space="0" w:color="auto"/>
            </w:tcBorders>
            <w:shd w:val="clear" w:color="auto" w:fill="D9D9D9" w:themeFill="background1" w:themeFillShade="D9"/>
            <w:hideMark/>
          </w:tcPr>
          <w:p w14:paraId="607CBD09"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4.2 (e)</w:t>
            </w:r>
          </w:p>
          <w:p w14:paraId="2C6CDA16"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7796" w:type="dxa"/>
            <w:gridSpan w:val="8"/>
            <w:tcBorders>
              <w:top w:val="nil"/>
              <w:left w:val="single" w:sz="4" w:space="0" w:color="auto"/>
              <w:bottom w:val="single" w:sz="4" w:space="0" w:color="auto"/>
              <w:right w:val="single" w:sz="4" w:space="0" w:color="auto"/>
            </w:tcBorders>
            <w:shd w:val="clear" w:color="auto" w:fill="D9D9D9" w:themeFill="background1" w:themeFillShade="D9"/>
          </w:tcPr>
          <w:p w14:paraId="66F75355" w14:textId="77777777" w:rsidR="000442C8" w:rsidRDefault="000442C8" w:rsidP="003E4744">
            <w:pPr>
              <w:keepNext/>
              <w:spacing w:before="120" w:after="120"/>
              <w:rPr>
                <w:rFonts w:cs="Arial"/>
                <w:sz w:val="20"/>
                <w:lang w:val="en-IE" w:eastAsia="en-GB"/>
              </w:rPr>
            </w:pPr>
            <w:r w:rsidRPr="00554CEC">
              <w:rPr>
                <w:rFonts w:cs="Arial"/>
                <w:sz w:val="20"/>
                <w:lang w:val="en-IE" w:eastAsia="en-GB"/>
              </w:rPr>
              <w:t>Procedures to ensure that all contracts relating to the conformity assessment activities are concluded directly between the manufacturer and the conformity assessment body</w:t>
            </w:r>
          </w:p>
        </w:tc>
        <w:tc>
          <w:tcPr>
            <w:tcW w:w="567" w:type="dxa"/>
            <w:tcBorders>
              <w:top w:val="nil"/>
              <w:left w:val="single" w:sz="4" w:space="0" w:color="auto"/>
              <w:bottom w:val="single" w:sz="4" w:space="0" w:color="auto"/>
              <w:right w:val="single" w:sz="4" w:space="0" w:color="auto"/>
            </w:tcBorders>
            <w:shd w:val="clear" w:color="auto" w:fill="D9D9D9" w:themeFill="background1" w:themeFillShade="D9"/>
          </w:tcPr>
          <w:p w14:paraId="410ADB89" w14:textId="390744B3" w:rsidR="000442C8" w:rsidRPr="00554CEC" w:rsidRDefault="00E5480F" w:rsidP="003E4744">
            <w:pPr>
              <w:keepNext/>
              <w:spacing w:before="120" w:after="120"/>
              <w:rPr>
                <w:rFonts w:cs="Arial"/>
                <w:sz w:val="20"/>
                <w:lang w:val="en-IE" w:eastAsia="en-GB"/>
              </w:rPr>
            </w:pPr>
            <w:sdt>
              <w:sdtPr>
                <w:rPr>
                  <w:rFonts w:cs="Arial"/>
                  <w:szCs w:val="22"/>
                  <w:lang w:val="fr-FR"/>
                </w:rPr>
                <w:id w:val="-100751988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04073C75" w14:textId="5894E37F"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2E858F9" w14:textId="1EAF8FB1" w:rsidR="00E250EC" w:rsidRPr="00E250EC" w:rsidRDefault="00E250EC" w:rsidP="003E4744">
            <w:pPr>
              <w:rPr>
                <w:rFonts w:cs="Arial"/>
                <w:iCs/>
                <w:sz w:val="20"/>
                <w:szCs w:val="20"/>
                <w:lang w:val="en-US"/>
              </w:rPr>
            </w:pPr>
            <w:bookmarkStart w:id="5" w:name="_Hlk135218338"/>
          </w:p>
        </w:tc>
      </w:tr>
      <w:bookmarkEnd w:id="5"/>
      <w:tr w:rsidR="00901D28" w:rsidRPr="00447C5B" w14:paraId="7C6DC327" w14:textId="5848487B"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1188CC" w14:textId="6092133C" w:rsidR="00901D28" w:rsidRDefault="00901D28" w:rsidP="003E4744">
            <w:pPr>
              <w:keepNext/>
              <w:spacing w:before="120" w:after="120"/>
              <w:rPr>
                <w:rFonts w:cs="Arial"/>
                <w:b/>
                <w:bCs/>
                <w:sz w:val="20"/>
                <w:szCs w:val="20"/>
                <w:lang w:val="en-IE" w:eastAsia="en-GB"/>
              </w:rPr>
            </w:pPr>
            <w:r>
              <w:rPr>
                <w:rFonts w:cs="Arial"/>
                <w:b/>
                <w:bCs/>
                <w:sz w:val="20"/>
                <w:szCs w:val="20"/>
                <w:lang w:val="en-IE" w:eastAsia="en-GB"/>
              </w:rPr>
              <w:t>4.3 Application review and contract</w:t>
            </w:r>
          </w:p>
        </w:tc>
      </w:tr>
      <w:tr w:rsidR="000442C8" w:rsidRPr="00447C5B" w14:paraId="0CB2E41A" w14:textId="03B9EC74" w:rsidTr="0097421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9E4A3FC"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4.3</w:t>
            </w:r>
          </w:p>
          <w:p w14:paraId="7373B4E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1</w:t>
            </w:r>
            <w:r w:rsidRPr="000442C8">
              <w:rPr>
                <w:rFonts w:cs="Arial"/>
                <w:b/>
                <w:bCs/>
                <w:sz w:val="14"/>
                <w:szCs w:val="14"/>
                <w:vertAlign w:val="superscript"/>
                <w:lang w:val="en-IE" w:eastAsia="en-GB"/>
              </w:rPr>
              <w:t>st</w:t>
            </w:r>
            <w:r w:rsidRPr="000442C8">
              <w:rPr>
                <w:rFonts w:cs="Arial"/>
                <w:b/>
                <w:bCs/>
                <w:sz w:val="14"/>
                <w:szCs w:val="14"/>
                <w:lang w:val="en-IE" w:eastAsia="en-GB"/>
              </w:rPr>
              <w:t xml:space="preserve"> paragraph</w:t>
            </w:r>
          </w:p>
          <w:p w14:paraId="38F061F4"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EAABAC"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T</w:t>
            </w:r>
            <w:r w:rsidRPr="00554CEC">
              <w:rPr>
                <w:rFonts w:cs="Arial"/>
                <w:sz w:val="20"/>
                <w:szCs w:val="20"/>
                <w:lang w:val="en-IE" w:eastAsia="en-GB"/>
              </w:rPr>
              <w:t>emplate application form</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DC8E41D" w14:textId="77777777" w:rsidR="000442C8" w:rsidRDefault="000442C8" w:rsidP="003E4744">
            <w:pPr>
              <w:keepNext/>
              <w:spacing w:before="120" w:after="120"/>
              <w:rPr>
                <w:rFonts w:cs="Arial"/>
                <w:sz w:val="20"/>
                <w:szCs w:val="20"/>
                <w:lang w:val="en-IE" w:eastAsia="en-GB"/>
              </w:rPr>
            </w:pPr>
            <w:r w:rsidRPr="00C022FC">
              <w:rPr>
                <w:rFonts w:cs="Arial"/>
                <w:sz w:val="20"/>
                <w:szCs w:val="20"/>
                <w:lang w:val="en-IE" w:eastAsia="en-GB"/>
              </w:rPr>
              <w:t>MDCG 2019-6</w:t>
            </w:r>
          </w:p>
          <w:p w14:paraId="7EE40579" w14:textId="77777777" w:rsidR="000442C8" w:rsidRDefault="000442C8" w:rsidP="003E4744">
            <w:pPr>
              <w:keepNext/>
              <w:spacing w:before="120" w:after="120"/>
              <w:rPr>
                <w:rFonts w:cs="Arial"/>
                <w:sz w:val="20"/>
                <w:szCs w:val="20"/>
                <w:lang w:val="en-IE" w:eastAsia="en-GB"/>
              </w:rPr>
            </w:pPr>
            <w:r w:rsidRPr="006B4184">
              <w:rPr>
                <w:rFonts w:cs="Arial"/>
                <w:sz w:val="20"/>
                <w:szCs w:val="20"/>
                <w:lang w:val="en-IE" w:eastAsia="en-GB"/>
              </w:rPr>
              <w:t>Q I.7</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B0D8AA" w14:textId="05F8D8D3" w:rsidR="000442C8" w:rsidRPr="00C022FC" w:rsidRDefault="00E5480F" w:rsidP="003E4744">
            <w:pPr>
              <w:keepNext/>
              <w:spacing w:before="120" w:after="120"/>
              <w:rPr>
                <w:rFonts w:cs="Arial"/>
                <w:sz w:val="20"/>
                <w:szCs w:val="20"/>
                <w:lang w:val="en-IE" w:eastAsia="en-GB"/>
              </w:rPr>
            </w:pPr>
            <w:sdt>
              <w:sdtPr>
                <w:rPr>
                  <w:rFonts w:cs="Arial"/>
                  <w:szCs w:val="22"/>
                  <w:lang w:val="fr-FR"/>
                </w:rPr>
                <w:id w:val="-164341924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0010DE6E" w14:textId="31749FEA" w:rsidTr="0097421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227A9A6" w14:textId="2817470D" w:rsidR="00E250EC" w:rsidRPr="00E250EC" w:rsidRDefault="00E250EC" w:rsidP="003E4744">
            <w:pPr>
              <w:rPr>
                <w:rFonts w:cs="Arial"/>
                <w:iCs/>
                <w:sz w:val="20"/>
                <w:szCs w:val="20"/>
                <w:lang w:val="en-US"/>
              </w:rPr>
            </w:pPr>
            <w:bookmarkStart w:id="6" w:name="_Hlk134783985"/>
          </w:p>
        </w:tc>
      </w:tr>
      <w:tr w:rsidR="000442C8" w:rsidRPr="007A5048" w14:paraId="33D69D7E" w14:textId="7DEE9D7B" w:rsidTr="0097421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C0DA9F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4.3</w:t>
            </w:r>
          </w:p>
          <w:p w14:paraId="433F7DCB"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2</w:t>
            </w:r>
            <w:r w:rsidRPr="000442C8">
              <w:rPr>
                <w:rFonts w:cs="Arial"/>
                <w:b/>
                <w:bCs/>
                <w:sz w:val="14"/>
                <w:szCs w:val="14"/>
                <w:vertAlign w:val="superscript"/>
                <w:lang w:val="en-IE" w:eastAsia="en-GB"/>
              </w:rPr>
              <w:t>nd</w:t>
            </w:r>
            <w:r w:rsidRPr="000442C8">
              <w:rPr>
                <w:rFonts w:cs="Arial"/>
                <w:b/>
                <w:bCs/>
                <w:sz w:val="14"/>
                <w:szCs w:val="14"/>
                <w:lang w:val="en-IE" w:eastAsia="en-GB"/>
              </w:rPr>
              <w:t xml:space="preserve"> paragraph</w:t>
            </w:r>
          </w:p>
          <w:p w14:paraId="75C9ACA2"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F0C587" w14:textId="77777777" w:rsidR="000442C8" w:rsidRPr="00DB3A20" w:rsidRDefault="000442C8" w:rsidP="003E4744">
            <w:pPr>
              <w:keepNext/>
              <w:spacing w:before="120" w:after="120"/>
              <w:rPr>
                <w:rFonts w:cs="Arial"/>
                <w:sz w:val="20"/>
                <w:lang w:val="en-IE" w:eastAsia="en-GB"/>
              </w:rPr>
            </w:pPr>
            <w:r>
              <w:rPr>
                <w:rFonts w:cs="Arial"/>
                <w:sz w:val="20"/>
                <w:lang w:val="en-US" w:eastAsia="en-GB"/>
              </w:rPr>
              <w:t>T</w:t>
            </w:r>
            <w:r w:rsidRPr="00DB3A20">
              <w:rPr>
                <w:rFonts w:cs="Arial"/>
                <w:sz w:val="20"/>
                <w:lang w:val="en-US" w:eastAsia="en-GB"/>
              </w:rPr>
              <w:t xml:space="preserve">emplate contract </w:t>
            </w:r>
            <w:r>
              <w:rPr>
                <w:rFonts w:cs="Arial"/>
                <w:sz w:val="20"/>
                <w:lang w:val="en-US" w:eastAsia="en-GB"/>
              </w:rPr>
              <w:t xml:space="preserve">including </w:t>
            </w:r>
            <w:r w:rsidRPr="00DB3A20">
              <w:rPr>
                <w:rFonts w:cs="Arial"/>
                <w:sz w:val="20"/>
                <w:lang w:val="en-US" w:eastAsia="en-GB"/>
              </w:rPr>
              <w:t>terms and conditions and obligations of the CAB in relation to conformity assessment activities</w:t>
            </w:r>
            <w:r>
              <w:rPr>
                <w:rFonts w:cs="Arial"/>
                <w:sz w:val="20"/>
                <w:lang w:val="en-US" w:eastAsia="en-GB"/>
              </w:rPr>
              <w:t xml:space="preserve"> (t</w:t>
            </w:r>
            <w:r w:rsidRPr="00DB3A20">
              <w:rPr>
                <w:rFonts w:cs="Arial"/>
                <w:sz w:val="20"/>
                <w:lang w:val="en-US" w:eastAsia="en-GB"/>
              </w:rPr>
              <w:t>erms and conditions might be in a separate annex to the contract template</w:t>
            </w:r>
            <w:r>
              <w:rPr>
                <w:rFonts w:cs="Arial"/>
                <w:sz w:val="20"/>
                <w:lang w:val="en-US" w:eastAsia="en-GB"/>
              </w:rPr>
              <w:t>)</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1C6F32" w14:textId="56025B5A" w:rsidR="000442C8" w:rsidRDefault="00E5480F" w:rsidP="003E4744">
            <w:pPr>
              <w:keepNext/>
              <w:spacing w:before="120" w:after="120"/>
              <w:rPr>
                <w:rFonts w:cs="Arial"/>
                <w:sz w:val="20"/>
                <w:lang w:val="en-US" w:eastAsia="en-GB"/>
              </w:rPr>
            </w:pPr>
            <w:sdt>
              <w:sdtPr>
                <w:rPr>
                  <w:rFonts w:cs="Arial"/>
                  <w:szCs w:val="22"/>
                  <w:lang w:val="fr-FR"/>
                </w:rPr>
                <w:id w:val="1673837274"/>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bookmarkEnd w:id="6"/>
      <w:tr w:rsidR="00E250EC" w14:paraId="6AD9F24D" w14:textId="4BE2A037"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02929A8" w14:textId="2B09B98A" w:rsidR="00E250EC" w:rsidRPr="00E250EC" w:rsidRDefault="00E250EC" w:rsidP="003E4744">
            <w:pPr>
              <w:rPr>
                <w:rFonts w:cs="Arial"/>
                <w:iCs/>
                <w:sz w:val="20"/>
                <w:szCs w:val="20"/>
                <w:lang w:val="en-US"/>
              </w:rPr>
            </w:pPr>
          </w:p>
        </w:tc>
      </w:tr>
      <w:tr w:rsidR="00467DE9" w:rsidRPr="00BB69BE" w14:paraId="4FB4805B" w14:textId="05562C62"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26"/>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1227499A"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4.3 (a) – (e)</w:t>
            </w:r>
          </w:p>
          <w:p w14:paraId="083F4E26" w14:textId="77777777" w:rsidR="00467DE9" w:rsidRPr="00BB787C" w:rsidRDefault="00467DE9" w:rsidP="003E4744">
            <w:pPr>
              <w:keepNext/>
              <w:spacing w:before="120" w:after="120"/>
              <w:rPr>
                <w:rFonts w:cs="Arial"/>
                <w:sz w:val="20"/>
                <w:lang w:val="en-US" w:eastAsia="en-GB"/>
              </w:rPr>
            </w:pPr>
            <w:r w:rsidRPr="000442C8">
              <w:rPr>
                <w:rFonts w:cs="Arial"/>
                <w:b/>
                <w:bCs/>
                <w:sz w:val="14"/>
                <w:szCs w:val="14"/>
                <w:lang w:val="en-IE" w:eastAsia="en-GB"/>
              </w:rPr>
              <w:t>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7FA5B9EE" w14:textId="77777777" w:rsidR="00467DE9" w:rsidRPr="00BB787C" w:rsidRDefault="00467DE9" w:rsidP="003E4744">
            <w:pPr>
              <w:keepNext/>
              <w:spacing w:before="120" w:after="120"/>
              <w:rPr>
                <w:rFonts w:cs="Arial"/>
                <w:sz w:val="20"/>
                <w:lang w:val="en-US" w:eastAsia="en-GB"/>
              </w:rPr>
            </w:pPr>
            <w:r w:rsidRPr="00EB5E98">
              <w:rPr>
                <w:rFonts w:cs="Arial"/>
                <w:sz w:val="20"/>
                <w:lang w:val="en-US" w:eastAsia="en-GB"/>
              </w:rPr>
              <w:t>Procedures relating to review of applications</w:t>
            </w:r>
            <w:r>
              <w:rPr>
                <w:rFonts w:cs="Arial"/>
                <w:sz w:val="20"/>
                <w:lang w:val="en-US" w:eastAsia="en-GB"/>
              </w:rPr>
              <w:t>, including documented outcome of each review and notification to EUDAMED</w:t>
            </w:r>
            <w:r>
              <w:t xml:space="preserve"> </w:t>
            </w:r>
            <w:r w:rsidRPr="005D0860">
              <w:rPr>
                <w:rFonts w:cs="Arial"/>
                <w:sz w:val="20"/>
                <w:lang w:val="en-US" w:eastAsia="en-GB"/>
              </w:rPr>
              <w:t>of refusals or withdrawals of applications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DACD29" w14:textId="34BB336F" w:rsidR="00467DE9" w:rsidRDefault="00467DE9" w:rsidP="003E4744">
            <w:pPr>
              <w:keepNext/>
              <w:spacing w:before="120" w:after="120"/>
              <w:rPr>
                <w:rFonts w:cs="Arial"/>
                <w:sz w:val="20"/>
                <w:lang w:val="fr-FR" w:eastAsia="en-GB"/>
              </w:rPr>
            </w:pPr>
            <w:r>
              <w:rPr>
                <w:rFonts w:cs="Arial"/>
                <w:sz w:val="20"/>
                <w:lang w:val="fr-FR" w:eastAsia="en-GB"/>
              </w:rPr>
              <w:t xml:space="preserve">Article </w:t>
            </w:r>
            <w:r w:rsidR="006546B8">
              <w:rPr>
                <w:rFonts w:cs="Arial"/>
                <w:sz w:val="20"/>
                <w:lang w:val="fr-FR" w:eastAsia="en-GB"/>
              </w:rPr>
              <w:t>49</w:t>
            </w:r>
            <w:r>
              <w:rPr>
                <w:rFonts w:cs="Arial"/>
                <w:sz w:val="20"/>
                <w:lang w:val="fr-FR" w:eastAsia="en-GB"/>
              </w:rPr>
              <w:t>.2</w:t>
            </w:r>
          </w:p>
          <w:p w14:paraId="4BFD4E5F" w14:textId="77777777" w:rsidR="00467DE9" w:rsidRPr="00CF5FF7" w:rsidRDefault="00467DE9" w:rsidP="003E4744">
            <w:pPr>
              <w:keepNext/>
              <w:spacing w:before="120" w:after="120"/>
              <w:rPr>
                <w:rFonts w:cs="Arial"/>
                <w:sz w:val="20"/>
                <w:lang w:val="fr-FR" w:eastAsia="en-GB"/>
              </w:rPr>
            </w:pPr>
            <w:r w:rsidRPr="00CF5FF7">
              <w:rPr>
                <w:rFonts w:cs="Arial"/>
                <w:sz w:val="20"/>
                <w:lang w:val="fr-FR" w:eastAsia="en-GB"/>
              </w:rPr>
              <w:t>Appl</w:t>
            </w:r>
            <w:r>
              <w:rPr>
                <w:rFonts w:cs="Arial"/>
                <w:sz w:val="20"/>
                <w:lang w:val="fr-FR" w:eastAsia="en-GB"/>
              </w:rPr>
              <w:t xml:space="preserve">ication sections in </w:t>
            </w:r>
            <w:r w:rsidRPr="00CF5FF7">
              <w:rPr>
                <w:rFonts w:cs="Arial"/>
                <w:sz w:val="20"/>
                <w:lang w:val="fr-FR" w:eastAsia="en-GB"/>
              </w:rPr>
              <w:t>Annex I</w:t>
            </w:r>
            <w:r>
              <w:rPr>
                <w:rFonts w:cs="Arial"/>
                <w:sz w:val="20"/>
                <w:lang w:val="fr-FR" w:eastAsia="en-GB"/>
              </w:rPr>
              <w:t>X-XI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55F15E67" w14:textId="40ADFE49" w:rsidR="00467DE9" w:rsidRDefault="00E5480F" w:rsidP="003E4744">
            <w:pPr>
              <w:keepNext/>
              <w:spacing w:before="120" w:after="120"/>
              <w:rPr>
                <w:rFonts w:cs="Arial"/>
                <w:sz w:val="20"/>
                <w:lang w:val="fr-FR" w:eastAsia="en-GB"/>
              </w:rPr>
            </w:pPr>
            <w:sdt>
              <w:sdtPr>
                <w:rPr>
                  <w:rFonts w:cs="Arial"/>
                  <w:szCs w:val="22"/>
                  <w:lang w:val="fr-FR"/>
                </w:rPr>
                <w:id w:val="84406209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5C3999B2" w14:textId="27BF751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26"/>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5AAD07D6"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3B128258" w14:textId="77777777" w:rsidR="00467DE9" w:rsidRPr="00EB5E98" w:rsidRDefault="00467DE9" w:rsidP="003E4744">
            <w:pPr>
              <w:keepNext/>
              <w:spacing w:before="120" w:after="120"/>
              <w:rPr>
                <w:rFonts w:cs="Arial"/>
                <w:sz w:val="20"/>
                <w:lang w:val="en-US"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1F4F7F" w14:textId="0CB0FEAC" w:rsidR="00467DE9" w:rsidRDefault="00467DE9" w:rsidP="003E4744">
            <w:pPr>
              <w:keepNext/>
              <w:spacing w:before="120" w:after="120"/>
              <w:rPr>
                <w:rFonts w:cs="Arial"/>
                <w:sz w:val="20"/>
                <w:lang w:val="fr-FR" w:eastAsia="en-GB"/>
              </w:rPr>
            </w:pP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76FC3E8F" w14:textId="77777777" w:rsidR="00467DE9" w:rsidRPr="00FC4616" w:rsidRDefault="00467DE9" w:rsidP="003E4744">
            <w:pPr>
              <w:keepNext/>
              <w:spacing w:before="120" w:after="120"/>
              <w:rPr>
                <w:rFonts w:cs="Arial"/>
                <w:sz w:val="20"/>
                <w:lang w:val="fr-FR" w:eastAsia="en-GB"/>
              </w:rPr>
            </w:pPr>
          </w:p>
        </w:tc>
      </w:tr>
      <w:tr w:rsidR="00E250EC" w14:paraId="71863141" w14:textId="45F8E52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87C67C7" w14:textId="7F3E3E2A" w:rsidR="00E250EC" w:rsidRPr="00E250EC" w:rsidRDefault="00E250EC" w:rsidP="003E4744">
            <w:pPr>
              <w:rPr>
                <w:rFonts w:cs="Arial"/>
                <w:iCs/>
                <w:sz w:val="20"/>
                <w:szCs w:val="20"/>
                <w:lang w:val="en-US"/>
              </w:rPr>
            </w:pPr>
          </w:p>
        </w:tc>
      </w:tr>
      <w:tr w:rsidR="000442C8" w:rsidRPr="00447C5B" w14:paraId="1DA81A7D" w14:textId="00D921B0"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878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10D42A" w14:textId="77777777" w:rsidR="000442C8" w:rsidRDefault="000442C8" w:rsidP="003E4744">
            <w:pPr>
              <w:keepNext/>
              <w:spacing w:before="120" w:after="120"/>
              <w:rPr>
                <w:rFonts w:cs="Arial"/>
                <w:sz w:val="20"/>
                <w:lang w:val="en-IE" w:eastAsia="en-GB"/>
              </w:rPr>
            </w:pPr>
            <w:r>
              <w:rPr>
                <w:rFonts w:cs="Arial"/>
                <w:b/>
                <w:sz w:val="20"/>
                <w:szCs w:val="20"/>
                <w:lang w:val="en-IE" w:eastAsia="en-GB"/>
              </w:rPr>
              <w:t>4.4 Allocation of resources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EE06F9" w14:textId="77777777" w:rsidR="000442C8" w:rsidRDefault="000442C8" w:rsidP="003E4744">
            <w:pPr>
              <w:keepNext/>
              <w:spacing w:before="120" w:after="120"/>
              <w:rPr>
                <w:rFonts w:cs="Arial"/>
                <w:b/>
                <w:sz w:val="20"/>
                <w:szCs w:val="20"/>
                <w:lang w:val="en-IE" w:eastAsia="en-GB"/>
              </w:rPr>
            </w:pPr>
          </w:p>
        </w:tc>
      </w:tr>
      <w:tr w:rsidR="00467DE9" w:rsidRPr="007A5048" w14:paraId="1145DBBB" w14:textId="5A8E5479"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7"/>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50CEEF9"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4.4</w:t>
            </w:r>
          </w:p>
          <w:p w14:paraId="6C389DD2"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1</w:t>
            </w:r>
            <w:r w:rsidRPr="000442C8">
              <w:rPr>
                <w:rFonts w:cs="Arial"/>
                <w:b/>
                <w:bCs/>
                <w:sz w:val="14"/>
                <w:szCs w:val="14"/>
                <w:vertAlign w:val="superscript"/>
                <w:lang w:val="en-IE" w:eastAsia="en-GB"/>
              </w:rPr>
              <w:t xml:space="preserve">st </w:t>
            </w:r>
            <w:r w:rsidRPr="000442C8">
              <w:rPr>
                <w:rFonts w:cs="Arial"/>
                <w:b/>
                <w:bCs/>
                <w:sz w:val="14"/>
                <w:szCs w:val="14"/>
                <w:lang w:val="en-IE" w:eastAsia="en-GB"/>
              </w:rPr>
              <w:t>and 2</w:t>
            </w:r>
            <w:r w:rsidRPr="000442C8">
              <w:rPr>
                <w:rFonts w:cs="Arial"/>
                <w:b/>
                <w:bCs/>
                <w:sz w:val="14"/>
                <w:szCs w:val="14"/>
                <w:vertAlign w:val="superscript"/>
                <w:lang w:val="en-IE" w:eastAsia="en-GB"/>
              </w:rPr>
              <w:t>nd</w:t>
            </w:r>
            <w:r w:rsidRPr="000442C8">
              <w:rPr>
                <w:rFonts w:cs="Arial"/>
                <w:b/>
                <w:bCs/>
                <w:sz w:val="14"/>
                <w:szCs w:val="14"/>
                <w:lang w:val="en-IE" w:eastAsia="en-GB"/>
              </w:rPr>
              <w:t xml:space="preserve">  paragraph</w:t>
            </w:r>
          </w:p>
          <w:p w14:paraId="530B798C"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r>
              <w:rPr>
                <w:rFonts w:cs="Arial"/>
                <w:sz w:val="20"/>
                <w:szCs w:val="20"/>
                <w:lang w:val="en-IE" w:eastAsia="en-GB"/>
              </w:rPr>
              <w:t xml:space="preserve"> </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7A42DE3A" w14:textId="77777777" w:rsidR="00467DE9" w:rsidRDefault="00467DE9" w:rsidP="003E4744">
            <w:pPr>
              <w:keepNext/>
              <w:spacing w:before="120" w:after="120"/>
              <w:rPr>
                <w:rFonts w:cs="Arial"/>
                <w:sz w:val="20"/>
                <w:lang w:val="en-IE" w:eastAsia="en-GB"/>
              </w:rPr>
            </w:pPr>
            <w:r w:rsidRPr="00EF2FDF">
              <w:rPr>
                <w:rFonts w:cs="Arial"/>
                <w:sz w:val="20"/>
                <w:lang w:val="en-IE" w:eastAsia="en-GB"/>
              </w:rPr>
              <w:t>Procedures and forms to ensure that conformity assessment activities are conducted by appropriately qualified and authorised personnel, and that allocation of tasks and changes thereto are documented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544643" w14:textId="77777777" w:rsidR="00467DE9" w:rsidRDefault="00467DE9" w:rsidP="003E4744">
            <w:pPr>
              <w:keepNext/>
              <w:spacing w:before="120" w:after="120"/>
              <w:rPr>
                <w:rFonts w:cs="Arial"/>
                <w:sz w:val="20"/>
                <w:lang w:val="en-IE" w:eastAsia="en-GB"/>
              </w:rPr>
            </w:pPr>
            <w:r>
              <w:rPr>
                <w:rFonts w:cs="Arial"/>
                <w:sz w:val="20"/>
                <w:lang w:val="en-IE" w:eastAsia="en-GB"/>
              </w:rPr>
              <w:t>Annex VII</w:t>
            </w:r>
          </w:p>
          <w:p w14:paraId="26186776" w14:textId="77777777" w:rsidR="00467DE9" w:rsidRDefault="00467DE9" w:rsidP="003E4744">
            <w:pPr>
              <w:keepNext/>
              <w:spacing w:before="120" w:after="120"/>
              <w:rPr>
                <w:rFonts w:cs="Arial"/>
                <w:sz w:val="20"/>
                <w:lang w:val="en-IE" w:eastAsia="en-GB"/>
              </w:rPr>
            </w:pPr>
            <w:r w:rsidRPr="004011AF">
              <w:rPr>
                <w:rFonts w:cs="Arial"/>
                <w:sz w:val="20"/>
                <w:lang w:val="en-IE" w:eastAsia="en-GB"/>
              </w:rPr>
              <w:t xml:space="preserve">4.5.1 second indent </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214B9F61" w14:textId="71ED5F59" w:rsidR="00467DE9" w:rsidRDefault="00467DE9" w:rsidP="003E4744">
            <w:pPr>
              <w:keepNext/>
              <w:spacing w:before="120" w:after="120"/>
              <w:rPr>
                <w:rFonts w:cs="Arial"/>
                <w:sz w:val="20"/>
                <w:lang w:val="en-IE" w:eastAsia="en-GB"/>
              </w:rPr>
            </w:pPr>
            <w:r w:rsidRPr="00467DE9">
              <w:rPr>
                <w:rFonts w:ascii="Segoe UI Symbol" w:hAnsi="Segoe UI Symbol" w:cs="Segoe UI Symbol"/>
                <w:sz w:val="20"/>
                <w:lang w:val="en-IE" w:eastAsia="en-GB"/>
              </w:rPr>
              <w:t>☐</w:t>
            </w:r>
          </w:p>
        </w:tc>
      </w:tr>
      <w:tr w:rsidR="00467DE9" w:rsidRPr="007A5048" w14:paraId="30C3B37F" w14:textId="6D2E204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6"/>
        </w:trPr>
        <w:tc>
          <w:tcPr>
            <w:tcW w:w="993" w:type="dxa"/>
            <w:vMerge/>
            <w:tcBorders>
              <w:left w:val="single" w:sz="4" w:space="0" w:color="auto"/>
              <w:right w:val="single" w:sz="4" w:space="0" w:color="auto"/>
            </w:tcBorders>
            <w:shd w:val="clear" w:color="auto" w:fill="D9D9D9" w:themeFill="background1" w:themeFillShade="D9"/>
          </w:tcPr>
          <w:p w14:paraId="400B61CF"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0FB429FA" w14:textId="77777777" w:rsidR="00467DE9" w:rsidRPr="00EF2FDF" w:rsidRDefault="00467DE9" w:rsidP="003E4744">
            <w:pPr>
              <w:keepNext/>
              <w:spacing w:before="120" w:after="120"/>
              <w:rPr>
                <w:rFonts w:cs="Arial"/>
                <w:sz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BB2541" w14:textId="77777777" w:rsidR="00467DE9" w:rsidRPr="004011AF" w:rsidRDefault="00467DE9" w:rsidP="003E4744">
            <w:pPr>
              <w:keepNext/>
              <w:spacing w:before="120" w:after="120"/>
              <w:rPr>
                <w:rFonts w:cs="Arial"/>
                <w:sz w:val="20"/>
                <w:lang w:val="en-IE" w:eastAsia="en-GB"/>
              </w:rPr>
            </w:pPr>
            <w:r w:rsidRPr="004011AF">
              <w:rPr>
                <w:rFonts w:cs="Arial"/>
                <w:sz w:val="20"/>
                <w:lang w:val="en-IE" w:eastAsia="en-GB"/>
              </w:rPr>
              <w:t xml:space="preserve">MDCG 2019-6 </w:t>
            </w:r>
          </w:p>
          <w:p w14:paraId="5F90E263" w14:textId="77777777" w:rsidR="00467DE9" w:rsidRPr="004011AF" w:rsidRDefault="00467DE9" w:rsidP="003E4744">
            <w:pPr>
              <w:keepNext/>
              <w:spacing w:before="120" w:after="120"/>
              <w:rPr>
                <w:rFonts w:cs="Arial"/>
                <w:sz w:val="20"/>
                <w:lang w:val="en-IE" w:eastAsia="en-GB"/>
              </w:rPr>
            </w:pPr>
            <w:r w:rsidRPr="004011AF">
              <w:rPr>
                <w:rFonts w:cs="Arial"/>
                <w:sz w:val="20"/>
                <w:lang w:val="en-IE" w:eastAsia="en-GB"/>
              </w:rPr>
              <w:t>Q IV.6</w:t>
            </w:r>
          </w:p>
          <w:p w14:paraId="5449DD82" w14:textId="77777777" w:rsidR="00467DE9" w:rsidRPr="0047335E" w:rsidRDefault="00467DE9" w:rsidP="003E4744">
            <w:pPr>
              <w:keepNext/>
              <w:spacing w:before="120" w:after="120"/>
              <w:rPr>
                <w:rFonts w:cs="Arial"/>
                <w:sz w:val="20"/>
                <w:lang w:val="en-IE" w:eastAsia="en-GB"/>
              </w:rPr>
            </w:pPr>
            <w:r w:rsidRPr="004011AF">
              <w:rPr>
                <w:rFonts w:cs="Arial"/>
                <w:sz w:val="20"/>
                <w:lang w:val="en-IE" w:eastAsia="en-GB"/>
              </w:rPr>
              <w:t>Q IV.7</w:t>
            </w:r>
          </w:p>
        </w:tc>
        <w:tc>
          <w:tcPr>
            <w:tcW w:w="567" w:type="dxa"/>
            <w:vMerge/>
            <w:tcBorders>
              <w:left w:val="single" w:sz="4" w:space="0" w:color="auto"/>
              <w:right w:val="single" w:sz="4" w:space="0" w:color="auto"/>
            </w:tcBorders>
            <w:shd w:val="clear" w:color="auto" w:fill="D9D9D9" w:themeFill="background1" w:themeFillShade="D9"/>
          </w:tcPr>
          <w:p w14:paraId="1D9A48E6" w14:textId="77777777" w:rsidR="00467DE9" w:rsidRPr="004011AF" w:rsidRDefault="00467DE9" w:rsidP="003E4744">
            <w:pPr>
              <w:keepNext/>
              <w:spacing w:before="120" w:after="120"/>
              <w:rPr>
                <w:rFonts w:cs="Arial"/>
                <w:sz w:val="20"/>
                <w:lang w:val="en-IE" w:eastAsia="en-GB"/>
              </w:rPr>
            </w:pPr>
          </w:p>
        </w:tc>
      </w:tr>
      <w:tr w:rsidR="00467DE9" w:rsidRPr="007A5048" w14:paraId="6EF1CD1C" w14:textId="42EB5D1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84"/>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5EC9DEDC"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017781F5" w14:textId="77777777" w:rsidR="00467DE9" w:rsidRPr="00EF2FDF" w:rsidRDefault="00467DE9" w:rsidP="003E4744">
            <w:pPr>
              <w:keepNext/>
              <w:spacing w:before="120" w:after="120"/>
              <w:rPr>
                <w:rFonts w:cs="Arial"/>
                <w:sz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0C133EC" w14:textId="7D26BBB0" w:rsidR="00467DE9" w:rsidRPr="00CE5121" w:rsidRDefault="00467DE9" w:rsidP="003E4744">
            <w:pPr>
              <w:keepNext/>
              <w:spacing w:before="120" w:after="120"/>
              <w:rPr>
                <w:rFonts w:cs="Arial"/>
                <w:sz w:val="20"/>
                <w:lang w:val="en-IE" w:eastAsia="en-GB"/>
              </w:rPr>
            </w:pPr>
            <w:r w:rsidRPr="006B4184">
              <w:rPr>
                <w:rFonts w:cs="Arial"/>
                <w:sz w:val="20"/>
                <w:lang w:val="en-IE" w:eastAsia="en-GB"/>
              </w:rPr>
              <w:t>MDCG 20</w:t>
            </w:r>
            <w:r w:rsidR="006546B8">
              <w:rPr>
                <w:rFonts w:cs="Arial"/>
                <w:sz w:val="20"/>
                <w:lang w:val="en-IE" w:eastAsia="en-GB"/>
              </w:rPr>
              <w:t>21</w:t>
            </w:r>
            <w:r w:rsidRPr="006B4184">
              <w:rPr>
                <w:rFonts w:cs="Arial"/>
                <w:sz w:val="20"/>
                <w:lang w:val="en-IE" w:eastAsia="en-GB"/>
              </w:rPr>
              <w:t>-14</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5A5E5A3F" w14:textId="77777777" w:rsidR="00467DE9" w:rsidRPr="006B4184" w:rsidRDefault="00467DE9" w:rsidP="003E4744">
            <w:pPr>
              <w:keepNext/>
              <w:spacing w:before="120" w:after="120"/>
              <w:rPr>
                <w:rFonts w:cs="Arial"/>
                <w:sz w:val="20"/>
                <w:lang w:val="en-IE" w:eastAsia="en-GB"/>
              </w:rPr>
            </w:pPr>
          </w:p>
        </w:tc>
      </w:tr>
      <w:tr w:rsidR="003A2EA7" w14:paraId="3CDEBCF3" w14:textId="70B9138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72E15EE" w14:textId="15BF88A0" w:rsidR="003A2EA7" w:rsidRPr="003A2EA7" w:rsidRDefault="003A2EA7" w:rsidP="003E4744">
            <w:pPr>
              <w:rPr>
                <w:rFonts w:cs="Arial"/>
                <w:iCs/>
                <w:sz w:val="20"/>
                <w:szCs w:val="20"/>
                <w:lang w:val="en-US"/>
              </w:rPr>
            </w:pPr>
          </w:p>
        </w:tc>
      </w:tr>
      <w:tr w:rsidR="000442C8" w:rsidRPr="00BB69BE" w14:paraId="0BF1C6AC" w14:textId="34D60C8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C25216"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4.4</w:t>
            </w:r>
          </w:p>
          <w:p w14:paraId="08D3E50C"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2</w:t>
            </w:r>
            <w:r w:rsidRPr="000442C8">
              <w:rPr>
                <w:rFonts w:cs="Arial"/>
                <w:b/>
                <w:bCs/>
                <w:sz w:val="14"/>
                <w:szCs w:val="14"/>
                <w:vertAlign w:val="superscript"/>
                <w:lang w:val="en-IE" w:eastAsia="en-GB"/>
              </w:rPr>
              <w:t>nd</w:t>
            </w:r>
            <w:r w:rsidRPr="000442C8">
              <w:rPr>
                <w:rFonts w:cs="Arial"/>
                <w:b/>
                <w:bCs/>
                <w:sz w:val="14"/>
                <w:szCs w:val="14"/>
                <w:lang w:val="en-IE" w:eastAsia="en-GB"/>
              </w:rPr>
              <w:t xml:space="preserve">  paragraph</w:t>
            </w:r>
          </w:p>
          <w:p w14:paraId="4406A2AC"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D9B8BDB" w14:textId="77777777" w:rsidR="000442C8" w:rsidRPr="00EF2FDF" w:rsidRDefault="000442C8" w:rsidP="003E4744">
            <w:pPr>
              <w:keepNext/>
              <w:spacing w:before="120" w:after="120"/>
              <w:rPr>
                <w:rFonts w:cs="Arial"/>
                <w:sz w:val="20"/>
                <w:lang w:val="en-IE" w:eastAsia="en-GB"/>
              </w:rPr>
            </w:pPr>
            <w:r>
              <w:rPr>
                <w:rFonts w:cs="Arial"/>
                <w:sz w:val="20"/>
                <w:lang w:val="en-IE" w:eastAsia="en-GB"/>
              </w:rPr>
              <w:t>Procedures and forms to identify</w:t>
            </w:r>
            <w:r w:rsidRPr="00885F31">
              <w:rPr>
                <w:rFonts w:cs="Arial"/>
                <w:sz w:val="20"/>
                <w:lang w:val="en-IE" w:eastAsia="en-GB"/>
              </w:rPr>
              <w:t xml:space="preserve"> one individual responsible for each application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51358F" w14:textId="77777777" w:rsidR="000442C8" w:rsidRDefault="000442C8" w:rsidP="003E4744">
            <w:pPr>
              <w:keepNext/>
              <w:spacing w:before="120" w:after="120"/>
              <w:rPr>
                <w:rFonts w:cs="Arial"/>
                <w:sz w:val="20"/>
                <w:lang w:val="en-IE" w:eastAsia="en-GB"/>
              </w:rPr>
            </w:pPr>
            <w:r w:rsidRPr="0047335E">
              <w:rPr>
                <w:rFonts w:cs="Arial"/>
                <w:sz w:val="20"/>
                <w:lang w:val="en-IE" w:eastAsia="en-GB"/>
              </w:rPr>
              <w:t>MDCG 2019-6</w:t>
            </w:r>
          </w:p>
          <w:p w14:paraId="3D80A975" w14:textId="77777777" w:rsidR="000442C8" w:rsidRPr="00CE5121" w:rsidRDefault="000442C8" w:rsidP="003E4744">
            <w:pPr>
              <w:keepNext/>
              <w:spacing w:before="120" w:after="120"/>
              <w:rPr>
                <w:rFonts w:cs="Arial"/>
                <w:sz w:val="20"/>
                <w:lang w:val="en-IE" w:eastAsia="en-GB"/>
              </w:rPr>
            </w:pPr>
            <w:r>
              <w:rPr>
                <w:rFonts w:cs="Arial"/>
                <w:sz w:val="20"/>
                <w:lang w:val="en-IE" w:eastAsia="en-GB"/>
              </w:rPr>
              <w:t>Q IV.7</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AA993E" w14:textId="4D291392" w:rsidR="000442C8" w:rsidRPr="0047335E" w:rsidRDefault="00E5480F" w:rsidP="003E4744">
            <w:pPr>
              <w:keepNext/>
              <w:spacing w:before="120" w:after="120"/>
              <w:rPr>
                <w:rFonts w:cs="Arial"/>
                <w:sz w:val="20"/>
                <w:lang w:val="en-IE" w:eastAsia="en-GB"/>
              </w:rPr>
            </w:pPr>
            <w:sdt>
              <w:sdtPr>
                <w:rPr>
                  <w:rFonts w:cs="Arial"/>
                  <w:szCs w:val="22"/>
                  <w:lang w:val="fr-FR"/>
                </w:rPr>
                <w:id w:val="-62992984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14:paraId="457C0E7E" w14:textId="35C593F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7CA96FD" w14:textId="0342968A" w:rsidR="003A2EA7" w:rsidRPr="003A2EA7" w:rsidRDefault="003A2EA7" w:rsidP="003E4744">
            <w:pPr>
              <w:rPr>
                <w:rFonts w:cs="Arial"/>
                <w:iCs/>
                <w:sz w:val="20"/>
                <w:szCs w:val="20"/>
                <w:lang w:val="en-US"/>
              </w:rPr>
            </w:pPr>
          </w:p>
        </w:tc>
      </w:tr>
      <w:tr w:rsidR="00901D28" w:rsidRPr="00BB69BE" w14:paraId="0B9F4E97" w14:textId="3AF7013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F74592" w14:textId="6D1D976C" w:rsidR="00901D28" w:rsidRPr="00CE5121" w:rsidRDefault="00901D28" w:rsidP="003E4744">
            <w:pPr>
              <w:keepNext/>
              <w:spacing w:before="120" w:after="120"/>
              <w:rPr>
                <w:rFonts w:cs="Arial"/>
                <w:b/>
                <w:bCs/>
                <w:sz w:val="20"/>
                <w:szCs w:val="20"/>
                <w:lang w:val="en-IE" w:eastAsia="en-GB"/>
              </w:rPr>
            </w:pPr>
            <w:r w:rsidRPr="00CE5121">
              <w:rPr>
                <w:rFonts w:cs="Arial"/>
                <w:b/>
                <w:bCs/>
                <w:sz w:val="20"/>
                <w:szCs w:val="20"/>
                <w:lang w:val="en-IE" w:eastAsia="en-GB"/>
              </w:rPr>
              <w:lastRenderedPageBreak/>
              <w:t>4.5 Conformity assessment activities</w:t>
            </w:r>
          </w:p>
        </w:tc>
      </w:tr>
      <w:tr w:rsidR="000442C8" w:rsidRPr="007A5048" w14:paraId="0D0B02A8" w14:textId="1934C5A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96BA5D"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 first indent</w:t>
            </w:r>
          </w:p>
          <w:p w14:paraId="267874E0"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288F36"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xml:space="preserve">Procedures for planning the conduct of each individual project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88FB326" w14:textId="672802F8" w:rsidR="000442C8" w:rsidRDefault="00E5480F" w:rsidP="003E4744">
            <w:pPr>
              <w:keepNext/>
              <w:spacing w:before="120" w:after="120"/>
              <w:rPr>
                <w:rFonts w:cs="Arial"/>
                <w:sz w:val="20"/>
                <w:szCs w:val="20"/>
                <w:lang w:val="en-IE" w:eastAsia="en-GB"/>
              </w:rPr>
            </w:pPr>
            <w:sdt>
              <w:sdtPr>
                <w:rPr>
                  <w:rFonts w:cs="Arial"/>
                  <w:szCs w:val="22"/>
                  <w:lang w:val="fr-FR"/>
                </w:rPr>
                <w:id w:val="210175361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14:paraId="6FFD2F87" w14:textId="5BD8689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831FE2B" w14:textId="29BABB8D" w:rsidR="003A2EA7" w:rsidRPr="003A2EA7" w:rsidRDefault="003A2EA7" w:rsidP="003E4744">
            <w:pPr>
              <w:rPr>
                <w:rFonts w:cs="Arial"/>
                <w:iCs/>
                <w:sz w:val="20"/>
                <w:szCs w:val="20"/>
                <w:lang w:val="en-US"/>
              </w:rPr>
            </w:pPr>
          </w:p>
        </w:tc>
      </w:tr>
      <w:tr w:rsidR="000442C8" w:rsidRPr="00EE1058" w14:paraId="73723501" w14:textId="57CC7466" w:rsidTr="00BE7550">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802727"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 second indent Annex VII</w:t>
            </w:r>
          </w:p>
        </w:tc>
        <w:tc>
          <w:tcPr>
            <w:tcW w:w="6945"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56AF1D6" w14:textId="77777777" w:rsidR="000442C8" w:rsidRDefault="000442C8" w:rsidP="003E4744">
            <w:pPr>
              <w:keepNext/>
              <w:spacing w:before="120" w:after="120"/>
              <w:rPr>
                <w:rFonts w:cs="Arial"/>
                <w:sz w:val="20"/>
                <w:lang w:val="en-IE" w:eastAsia="en-GB"/>
              </w:rPr>
            </w:pPr>
            <w:r>
              <w:rPr>
                <w:rFonts w:cs="Arial"/>
                <w:sz w:val="20"/>
                <w:lang w:val="en-IE" w:eastAsia="en-GB"/>
              </w:rPr>
              <w:t>Procedures for the r</w:t>
            </w:r>
            <w:r w:rsidRPr="00A018E7">
              <w:rPr>
                <w:rFonts w:cs="Arial"/>
                <w:sz w:val="20"/>
                <w:lang w:val="en-IE" w:eastAsia="en-GB"/>
              </w:rPr>
              <w:t>otation of the members of the assessment team at appropriate intervals</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C8373" w14:textId="77777777" w:rsidR="000442C8" w:rsidRDefault="000442C8" w:rsidP="003E4744">
            <w:pPr>
              <w:keepNext/>
              <w:spacing w:before="120" w:after="120"/>
              <w:rPr>
                <w:rFonts w:cs="Arial"/>
                <w:sz w:val="20"/>
                <w:lang w:val="en-IE" w:eastAsia="en-GB"/>
              </w:rPr>
            </w:pPr>
            <w:r>
              <w:rPr>
                <w:rFonts w:cs="Arial"/>
                <w:sz w:val="20"/>
                <w:lang w:val="en-IE" w:eastAsia="en-GB"/>
              </w:rPr>
              <w:t>Annex IX</w:t>
            </w:r>
          </w:p>
          <w:p w14:paraId="1ADB8B0D" w14:textId="77777777" w:rsidR="000442C8" w:rsidRDefault="000442C8" w:rsidP="003E4744">
            <w:pPr>
              <w:keepNext/>
              <w:spacing w:before="120" w:after="120"/>
              <w:rPr>
                <w:rFonts w:cs="Arial"/>
                <w:sz w:val="20"/>
                <w:lang w:val="en-IE" w:eastAsia="en-GB"/>
              </w:rPr>
            </w:pPr>
            <w:r w:rsidRPr="006B4184">
              <w:rPr>
                <w:rFonts w:cs="Arial"/>
                <w:sz w:val="20"/>
                <w:lang w:val="en-IE" w:eastAsia="en-GB"/>
              </w:rPr>
              <w:t>3.6</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9A453E" w14:textId="0C6006D7" w:rsidR="000442C8" w:rsidRDefault="00E5480F" w:rsidP="003E4744">
            <w:pPr>
              <w:keepNext/>
              <w:spacing w:before="120" w:after="120"/>
              <w:rPr>
                <w:rFonts w:cs="Arial"/>
                <w:sz w:val="20"/>
                <w:lang w:val="en-IE" w:eastAsia="en-GB"/>
              </w:rPr>
            </w:pPr>
            <w:sdt>
              <w:sdtPr>
                <w:rPr>
                  <w:rFonts w:cs="Arial"/>
                  <w:szCs w:val="22"/>
                  <w:lang w:val="fr-FR"/>
                </w:rPr>
                <w:id w:val="1513797778"/>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0969C854" w14:textId="0E5F53B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A1B2E14" w14:textId="4EB60DD5" w:rsidR="003A2EA7" w:rsidRPr="003A2EA7" w:rsidRDefault="003A2EA7" w:rsidP="003E4744">
            <w:pPr>
              <w:rPr>
                <w:rFonts w:cs="Arial"/>
                <w:iCs/>
                <w:sz w:val="20"/>
                <w:szCs w:val="20"/>
                <w:lang w:val="en-US"/>
              </w:rPr>
            </w:pPr>
            <w:bookmarkStart w:id="7" w:name="_Hlk138180116"/>
          </w:p>
        </w:tc>
      </w:tr>
      <w:bookmarkEnd w:id="7"/>
      <w:tr w:rsidR="000442C8" w:rsidRPr="007A5048" w14:paraId="6585C775" w14:textId="3921C2E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3A98C9"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4C045BA4"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third indent</w:t>
            </w:r>
          </w:p>
          <w:p w14:paraId="5E3C8FE6" w14:textId="77777777" w:rsidR="000442C8" w:rsidRPr="000165D4"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w:t>
            </w:r>
            <w:r w:rsidRPr="00D02480">
              <w:rPr>
                <w:rFonts w:cs="Arial"/>
                <w:sz w:val="20"/>
                <w:szCs w:val="20"/>
                <w:lang w:val="en-IE" w:eastAsia="en-GB"/>
              </w:rPr>
              <w:t xml:space="preserve"> </w:t>
            </w:r>
            <w:r w:rsidRPr="000442C8">
              <w:rPr>
                <w:rFonts w:cs="Arial"/>
                <w:b/>
                <w:bCs/>
                <w:sz w:val="14"/>
                <w:szCs w:val="14"/>
                <w:lang w:val="en-IE" w:eastAsia="en-GB"/>
              </w:rPr>
              <w:t>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6944EB" w14:textId="77777777" w:rsidR="000442C8" w:rsidRPr="009B349B" w:rsidRDefault="000442C8" w:rsidP="003E4744">
            <w:pPr>
              <w:keepNext/>
              <w:spacing w:before="120" w:after="120"/>
              <w:rPr>
                <w:rFonts w:cs="Arial"/>
                <w:sz w:val="20"/>
                <w:lang w:val="en-IE" w:eastAsia="en-GB"/>
              </w:rPr>
            </w:pPr>
            <w:r>
              <w:rPr>
                <w:rFonts w:cs="Arial"/>
                <w:sz w:val="20"/>
                <w:lang w:val="en-IE" w:eastAsia="en-GB"/>
              </w:rPr>
              <w:t>Procedures</w:t>
            </w:r>
            <w:r w:rsidRPr="00D02480">
              <w:rPr>
                <w:rFonts w:cs="Arial"/>
                <w:sz w:val="20"/>
                <w:lang w:val="en-IE" w:eastAsia="en-GB"/>
              </w:rPr>
              <w:t xml:space="preserve"> specifying the rationale for fixing time limits for completion of the conformity assessment</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3E34DC" w14:textId="14D63B11" w:rsidR="000442C8" w:rsidRDefault="00E5480F" w:rsidP="003E4744">
            <w:pPr>
              <w:keepNext/>
              <w:spacing w:before="120" w:after="120"/>
              <w:rPr>
                <w:rFonts w:cs="Arial"/>
                <w:sz w:val="20"/>
                <w:lang w:val="en-IE" w:eastAsia="en-GB"/>
              </w:rPr>
            </w:pPr>
            <w:sdt>
              <w:sdtPr>
                <w:rPr>
                  <w:rFonts w:cs="Arial"/>
                  <w:szCs w:val="22"/>
                  <w:lang w:val="fr-FR"/>
                </w:rPr>
                <w:id w:val="-196588910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A4FABBD" w14:textId="707ED72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4D11D1D5" w14:textId="4A04A2CC" w:rsidR="003A2EA7" w:rsidRPr="003A2EA7" w:rsidRDefault="003A2EA7" w:rsidP="003E4744">
            <w:pPr>
              <w:rPr>
                <w:rFonts w:cs="Arial"/>
                <w:iCs/>
                <w:sz w:val="20"/>
                <w:szCs w:val="20"/>
                <w:lang w:val="en-US"/>
              </w:rPr>
            </w:pPr>
          </w:p>
        </w:tc>
      </w:tr>
      <w:tr w:rsidR="000442C8" w:rsidRPr="00BB69BE" w14:paraId="4A1DC6D7" w14:textId="60FF5E7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939A8AE"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0408CBD8" w14:textId="12C7FED8"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 xml:space="preserve">Fourth </w:t>
            </w:r>
            <w:r w:rsidR="006546B8">
              <w:rPr>
                <w:rFonts w:cs="Arial"/>
                <w:b/>
                <w:bCs/>
                <w:sz w:val="14"/>
                <w:szCs w:val="14"/>
                <w:lang w:val="en-IE" w:eastAsia="en-GB"/>
              </w:rPr>
              <w:t xml:space="preserve">and fifth </w:t>
            </w:r>
            <w:r w:rsidRPr="000442C8">
              <w:rPr>
                <w:rFonts w:cs="Arial"/>
                <w:b/>
                <w:bCs/>
                <w:sz w:val="14"/>
                <w:szCs w:val="14"/>
                <w:lang w:val="en-IE" w:eastAsia="en-GB"/>
              </w:rPr>
              <w:t>indents</w:t>
            </w:r>
          </w:p>
          <w:p w14:paraId="6080CC86" w14:textId="77777777" w:rsidR="000442C8" w:rsidRPr="000165D4"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330D37" w14:textId="1D884DC2" w:rsidR="000442C8" w:rsidRDefault="000442C8" w:rsidP="003E4744">
            <w:pPr>
              <w:keepNext/>
              <w:spacing w:before="120" w:after="120"/>
              <w:rPr>
                <w:rFonts w:cs="Arial"/>
                <w:sz w:val="20"/>
                <w:lang w:val="en-IE" w:eastAsia="en-GB"/>
              </w:rPr>
            </w:pPr>
            <w:r>
              <w:rPr>
                <w:rFonts w:cs="Arial"/>
                <w:sz w:val="20"/>
                <w:lang w:val="en-IE" w:eastAsia="en-GB"/>
              </w:rPr>
              <w:t xml:space="preserve">Procedures for the </w:t>
            </w:r>
            <w:r w:rsidRPr="001D525F">
              <w:rPr>
                <w:rFonts w:cs="Arial"/>
                <w:sz w:val="20"/>
                <w:lang w:val="en-IE" w:eastAsia="en-GB"/>
              </w:rPr>
              <w:t>assess</w:t>
            </w:r>
            <w:r>
              <w:rPr>
                <w:rFonts w:cs="Arial"/>
                <w:sz w:val="20"/>
                <w:lang w:val="en-IE" w:eastAsia="en-GB"/>
              </w:rPr>
              <w:t>ment of</w:t>
            </w:r>
            <w:r w:rsidRPr="001D525F">
              <w:rPr>
                <w:rFonts w:cs="Arial"/>
                <w:sz w:val="20"/>
                <w:lang w:val="en-IE" w:eastAsia="en-GB"/>
              </w:rPr>
              <w:t xml:space="preserve"> the manufacturer's technical documentation including review of manufacturer's procedures and documentation relating to </w:t>
            </w:r>
            <w:r w:rsidR="006546B8">
              <w:rPr>
                <w:rFonts w:cs="Arial"/>
                <w:sz w:val="20"/>
                <w:lang w:val="en-IE" w:eastAsia="en-GB"/>
              </w:rPr>
              <w:t xml:space="preserve">performance </w:t>
            </w:r>
            <w:r w:rsidRPr="001D525F">
              <w:rPr>
                <w:rFonts w:cs="Arial"/>
                <w:sz w:val="20"/>
                <w:lang w:val="en-IE" w:eastAsia="en-GB"/>
              </w:rPr>
              <w:t>evaluation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8EDD55" w14:textId="77777777" w:rsidR="000442C8" w:rsidRDefault="000442C8" w:rsidP="003E4744">
            <w:pPr>
              <w:keepNext/>
              <w:spacing w:before="120" w:after="120"/>
              <w:rPr>
                <w:rFonts w:cs="Arial"/>
                <w:sz w:val="20"/>
                <w:lang w:val="en-IE" w:eastAsia="en-GB"/>
              </w:rPr>
            </w:pPr>
            <w:r>
              <w:rPr>
                <w:rFonts w:cs="Arial"/>
                <w:sz w:val="20"/>
                <w:lang w:val="en-IE" w:eastAsia="en-GB"/>
              </w:rPr>
              <w:t>Annex VII</w:t>
            </w:r>
          </w:p>
          <w:p w14:paraId="28CDE45D" w14:textId="77777777" w:rsidR="000442C8" w:rsidRDefault="000442C8" w:rsidP="003E4744">
            <w:pPr>
              <w:keepNext/>
              <w:spacing w:before="120" w:after="120"/>
              <w:rPr>
                <w:rFonts w:cs="Arial"/>
                <w:sz w:val="20"/>
                <w:lang w:val="en-IE" w:eastAsia="en-GB"/>
              </w:rPr>
            </w:pPr>
            <w:r>
              <w:rPr>
                <w:rFonts w:cs="Arial"/>
                <w:sz w:val="20"/>
                <w:lang w:val="en-IE" w:eastAsia="en-GB"/>
              </w:rPr>
              <w:t>4.5.3</w:t>
            </w:r>
          </w:p>
          <w:p w14:paraId="7DBE9F7E" w14:textId="77777777" w:rsidR="000442C8" w:rsidRDefault="000442C8" w:rsidP="003E4744">
            <w:pPr>
              <w:keepNext/>
              <w:spacing w:before="120" w:after="120"/>
              <w:rPr>
                <w:rFonts w:cs="Arial"/>
                <w:sz w:val="20"/>
                <w:lang w:val="en-IE" w:eastAsia="en-GB"/>
              </w:rPr>
            </w:pPr>
            <w:r>
              <w:rPr>
                <w:rFonts w:cs="Arial"/>
                <w:sz w:val="20"/>
                <w:lang w:val="en-IE" w:eastAsia="en-GB"/>
              </w:rPr>
              <w:t>4.5.4</w:t>
            </w:r>
          </w:p>
          <w:p w14:paraId="14F9B191" w14:textId="111BC22D" w:rsidR="000442C8" w:rsidRPr="009B349B" w:rsidRDefault="000442C8" w:rsidP="003E4744">
            <w:pPr>
              <w:keepNext/>
              <w:spacing w:before="120" w:after="120"/>
              <w:rPr>
                <w:rFonts w:cs="Arial"/>
                <w:sz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D7FECE" w14:textId="59CAC4F9" w:rsidR="000442C8" w:rsidRDefault="00E5480F" w:rsidP="003E4744">
            <w:pPr>
              <w:keepNext/>
              <w:spacing w:before="120" w:after="120"/>
              <w:rPr>
                <w:rFonts w:cs="Arial"/>
                <w:sz w:val="20"/>
                <w:lang w:val="en-IE" w:eastAsia="en-GB"/>
              </w:rPr>
            </w:pPr>
            <w:sdt>
              <w:sdtPr>
                <w:rPr>
                  <w:rFonts w:cs="Arial"/>
                  <w:szCs w:val="22"/>
                  <w:lang w:val="fr-FR"/>
                </w:rPr>
                <w:id w:val="125131040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1A9E3B12" w14:textId="5C56FD2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03B871C" w14:textId="7166DE7D" w:rsidR="003A2EA7" w:rsidRPr="003A2EA7" w:rsidRDefault="003A2EA7" w:rsidP="003E4744">
            <w:pPr>
              <w:rPr>
                <w:rFonts w:cs="Arial"/>
                <w:iCs/>
                <w:sz w:val="20"/>
                <w:szCs w:val="20"/>
                <w:lang w:val="en-US"/>
              </w:rPr>
            </w:pPr>
          </w:p>
        </w:tc>
      </w:tr>
      <w:tr w:rsidR="000442C8" w:rsidRPr="00BB69BE" w14:paraId="4E410CD1" w14:textId="6361018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1CFC821" w14:textId="70F502C0"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 xml:space="preserve">4.5.1 </w:t>
            </w:r>
            <w:r w:rsidR="006546B8">
              <w:rPr>
                <w:rFonts w:cs="Arial"/>
                <w:b/>
                <w:bCs/>
                <w:sz w:val="14"/>
                <w:szCs w:val="14"/>
                <w:lang w:val="en-IE" w:eastAsia="en-GB"/>
              </w:rPr>
              <w:t>six</w:t>
            </w:r>
            <w:r w:rsidRPr="000442C8">
              <w:rPr>
                <w:rFonts w:cs="Arial"/>
                <w:b/>
                <w:bCs/>
                <w:sz w:val="14"/>
                <w:szCs w:val="14"/>
                <w:lang w:val="en-IE" w:eastAsia="en-GB"/>
              </w:rPr>
              <w:t>th indent 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B3D6B10" w14:textId="027767C1" w:rsidR="000442C8" w:rsidRDefault="000442C8" w:rsidP="003E4744">
            <w:pPr>
              <w:keepNext/>
              <w:spacing w:before="120" w:after="120"/>
              <w:rPr>
                <w:rFonts w:cs="Arial"/>
                <w:sz w:val="20"/>
                <w:lang w:val="en-IE" w:eastAsia="en-GB"/>
              </w:rPr>
            </w:pPr>
            <w:r>
              <w:rPr>
                <w:rFonts w:cs="Arial"/>
                <w:sz w:val="20"/>
                <w:lang w:val="en-IE" w:eastAsia="en-GB"/>
              </w:rPr>
              <w:t xml:space="preserve">Procedures for </w:t>
            </w:r>
            <w:r w:rsidRPr="000165D4">
              <w:rPr>
                <w:rFonts w:cs="Arial"/>
                <w:sz w:val="20"/>
                <w:lang w:val="en-IE" w:eastAsia="en-GB"/>
              </w:rPr>
              <w:t xml:space="preserve">the assessment of the interface between the manufacturer’s risk management process and its appraisal and analysis of the </w:t>
            </w:r>
            <w:r w:rsidR="006546B8">
              <w:rPr>
                <w:rFonts w:cs="Arial"/>
                <w:sz w:val="20"/>
                <w:lang w:val="en-IE" w:eastAsia="en-GB"/>
              </w:rPr>
              <w:t>performance</w:t>
            </w:r>
            <w:r w:rsidRPr="000165D4">
              <w:rPr>
                <w:rFonts w:cs="Arial"/>
                <w:sz w:val="20"/>
                <w:lang w:val="en-IE" w:eastAsia="en-GB"/>
              </w:rPr>
              <w:t xml:space="preserve"> evaluation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858D0A" w14:textId="26189CFF" w:rsidR="000442C8" w:rsidRDefault="00E5480F" w:rsidP="003E4744">
            <w:pPr>
              <w:keepNext/>
              <w:spacing w:before="120" w:after="120"/>
              <w:rPr>
                <w:rFonts w:cs="Arial"/>
                <w:sz w:val="20"/>
                <w:lang w:val="en-IE" w:eastAsia="en-GB"/>
              </w:rPr>
            </w:pPr>
            <w:sdt>
              <w:sdtPr>
                <w:rPr>
                  <w:rFonts w:cs="Arial"/>
                  <w:szCs w:val="22"/>
                  <w:lang w:val="fr-FR"/>
                </w:rPr>
                <w:id w:val="154209217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417BC9B" w14:textId="6D80740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3F0F222" w14:textId="0798F355" w:rsidR="003A2EA7" w:rsidRPr="003A2EA7" w:rsidRDefault="003A2EA7" w:rsidP="003E4744">
            <w:pPr>
              <w:rPr>
                <w:rFonts w:cs="Arial"/>
                <w:iCs/>
                <w:sz w:val="20"/>
                <w:szCs w:val="20"/>
                <w:lang w:val="en-US"/>
              </w:rPr>
            </w:pPr>
          </w:p>
        </w:tc>
      </w:tr>
      <w:tr w:rsidR="000442C8" w:rsidRPr="007A5048" w14:paraId="2C8076D3" w14:textId="21C7E29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4316D0"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5ECEFE4E" w14:textId="39D40F16" w:rsidR="000442C8" w:rsidRDefault="006546B8" w:rsidP="003E4744">
            <w:pPr>
              <w:keepNext/>
              <w:spacing w:before="120" w:after="120"/>
              <w:rPr>
                <w:rFonts w:cs="Arial"/>
                <w:sz w:val="20"/>
                <w:lang w:val="en-IE" w:eastAsia="en-GB"/>
              </w:rPr>
            </w:pPr>
            <w:r>
              <w:rPr>
                <w:rFonts w:cs="Arial"/>
                <w:b/>
                <w:bCs/>
                <w:sz w:val="14"/>
                <w:szCs w:val="14"/>
                <w:lang w:val="en-IE" w:eastAsia="en-GB"/>
              </w:rPr>
              <w:t>seven</w:t>
            </w:r>
            <w:r w:rsidR="000442C8" w:rsidRPr="000442C8">
              <w:rPr>
                <w:rFonts w:cs="Arial"/>
                <w:b/>
                <w:bCs/>
                <w:sz w:val="14"/>
                <w:szCs w:val="14"/>
                <w:lang w:val="en-IE" w:eastAsia="en-GB"/>
              </w:rPr>
              <w:t>th indent 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FEE0E2" w14:textId="17538CC6"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97486B">
              <w:rPr>
                <w:rFonts w:cs="Arial"/>
                <w:sz w:val="20"/>
                <w:lang w:val="en-IE" w:eastAsia="en-GB"/>
              </w:rPr>
              <w:t>carry out the specific procedures referred to in Sections 5 of Annex IX</w:t>
            </w:r>
          </w:p>
          <w:p w14:paraId="5E06232E" w14:textId="77777777" w:rsidR="000442C8" w:rsidRDefault="000442C8" w:rsidP="003E4744">
            <w:pPr>
              <w:keepNext/>
              <w:spacing w:before="120" w:after="120"/>
              <w:rPr>
                <w:rFonts w:cs="Arial"/>
                <w:sz w:val="20"/>
                <w:lang w:val="en-IE" w:eastAsia="en-GB"/>
              </w:rPr>
            </w:pPr>
            <w:r w:rsidRPr="009B349B">
              <w:rPr>
                <w:rFonts w:cs="Arial"/>
                <w:sz w:val="20"/>
                <w:lang w:val="en-IE" w:eastAsia="en-GB"/>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4D98C6" w14:textId="151FCC6B" w:rsidR="000442C8" w:rsidRDefault="00E5480F" w:rsidP="003E4744">
            <w:pPr>
              <w:keepNext/>
              <w:spacing w:before="120" w:after="120"/>
              <w:rPr>
                <w:rFonts w:cs="Arial"/>
                <w:sz w:val="20"/>
                <w:lang w:val="en-IE" w:eastAsia="en-GB"/>
              </w:rPr>
            </w:pPr>
            <w:sdt>
              <w:sdtPr>
                <w:rPr>
                  <w:rFonts w:cs="Arial"/>
                  <w:szCs w:val="22"/>
                  <w:lang w:val="fr-FR"/>
                </w:rPr>
                <w:id w:val="-57828883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7CE02CD" w14:textId="17EAA17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F407120" w14:textId="38B06BEF" w:rsidR="003A2EA7" w:rsidRPr="003A2EA7" w:rsidRDefault="003A2EA7" w:rsidP="003E4744">
            <w:pPr>
              <w:rPr>
                <w:rFonts w:cs="Arial"/>
                <w:iCs/>
                <w:sz w:val="20"/>
                <w:szCs w:val="20"/>
                <w:lang w:val="en-US"/>
              </w:rPr>
            </w:pPr>
          </w:p>
        </w:tc>
      </w:tr>
      <w:tr w:rsidR="00467DE9" w14:paraId="68D4D04F" w14:textId="62F57E0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1198"/>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7C4AD0A9"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5D33ECBD" w14:textId="7B4C40DF" w:rsidR="00467DE9" w:rsidRDefault="006546B8" w:rsidP="003E4744">
            <w:pPr>
              <w:keepNext/>
              <w:spacing w:before="120" w:after="120"/>
              <w:rPr>
                <w:rFonts w:cs="Arial"/>
                <w:sz w:val="20"/>
                <w:lang w:val="en-IE" w:eastAsia="en-GB"/>
              </w:rPr>
            </w:pPr>
            <w:r>
              <w:rPr>
                <w:rFonts w:cs="Arial"/>
                <w:b/>
                <w:bCs/>
                <w:sz w:val="14"/>
                <w:szCs w:val="14"/>
                <w:lang w:val="en-IE" w:eastAsia="en-GB"/>
              </w:rPr>
              <w:t>eigh</w:t>
            </w:r>
            <w:r w:rsidR="00467DE9" w:rsidRPr="000442C8">
              <w:rPr>
                <w:rFonts w:cs="Arial"/>
                <w:b/>
                <w:bCs/>
                <w:sz w:val="14"/>
                <w:szCs w:val="14"/>
                <w:lang w:val="en-IE" w:eastAsia="en-GB"/>
              </w:rPr>
              <w:t>th indent 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2C0DE68D" w14:textId="39372BA0" w:rsidR="00467DE9" w:rsidRDefault="00467DE9" w:rsidP="003E4744">
            <w:pPr>
              <w:keepNext/>
              <w:spacing w:before="120" w:after="120"/>
              <w:rPr>
                <w:rFonts w:cs="Arial"/>
                <w:sz w:val="20"/>
                <w:lang w:val="en-IE" w:eastAsia="en-GB"/>
              </w:rPr>
            </w:pPr>
            <w:r>
              <w:rPr>
                <w:rFonts w:cs="Arial"/>
                <w:sz w:val="20"/>
                <w:lang w:val="en-IE" w:eastAsia="en-GB"/>
              </w:rPr>
              <w:t>I</w:t>
            </w:r>
            <w:r w:rsidRPr="0097486B">
              <w:rPr>
                <w:rFonts w:cs="Arial"/>
                <w:sz w:val="20"/>
                <w:lang w:val="en-IE" w:eastAsia="en-GB"/>
              </w:rPr>
              <w:t xml:space="preserve">n the case of class </w:t>
            </w:r>
            <w:r w:rsidR="006546B8">
              <w:rPr>
                <w:rFonts w:cs="Arial"/>
                <w:sz w:val="20"/>
                <w:lang w:val="en-IE" w:eastAsia="en-GB"/>
              </w:rPr>
              <w:t>B</w:t>
            </w:r>
            <w:r w:rsidR="006546B8" w:rsidRPr="0097486B">
              <w:rPr>
                <w:rFonts w:cs="Arial"/>
                <w:sz w:val="20"/>
                <w:lang w:val="en-IE" w:eastAsia="en-GB"/>
              </w:rPr>
              <w:t xml:space="preserve"> </w:t>
            </w:r>
            <w:r w:rsidRPr="0097486B">
              <w:rPr>
                <w:rFonts w:cs="Arial"/>
                <w:sz w:val="20"/>
                <w:lang w:val="en-IE" w:eastAsia="en-GB"/>
              </w:rPr>
              <w:t xml:space="preserve">or class </w:t>
            </w:r>
            <w:r w:rsidR="006546B8">
              <w:rPr>
                <w:rFonts w:cs="Arial"/>
                <w:sz w:val="20"/>
                <w:lang w:val="en-IE" w:eastAsia="en-GB"/>
              </w:rPr>
              <w:t>C</w:t>
            </w:r>
            <w:r w:rsidR="006546B8" w:rsidRPr="0097486B">
              <w:rPr>
                <w:rFonts w:cs="Arial"/>
                <w:sz w:val="20"/>
                <w:lang w:val="en-IE" w:eastAsia="en-GB"/>
              </w:rPr>
              <w:t xml:space="preserve"> </w:t>
            </w:r>
            <w:r w:rsidRPr="0097486B">
              <w:rPr>
                <w:rFonts w:cs="Arial"/>
                <w:sz w:val="20"/>
                <w:lang w:val="en-IE" w:eastAsia="en-GB"/>
              </w:rPr>
              <w:t xml:space="preserve">devices, </w:t>
            </w:r>
            <w:r>
              <w:rPr>
                <w:rFonts w:cs="Arial"/>
                <w:sz w:val="20"/>
                <w:lang w:val="en-IE" w:eastAsia="en-GB"/>
              </w:rPr>
              <w:t xml:space="preserve">procedures to </w:t>
            </w:r>
            <w:r w:rsidRPr="0097486B">
              <w:rPr>
                <w:rFonts w:cs="Arial"/>
                <w:sz w:val="20"/>
                <w:lang w:val="en-IE" w:eastAsia="en-GB"/>
              </w:rPr>
              <w:t>assess the technical</w:t>
            </w:r>
            <w:r>
              <w:rPr>
                <w:rFonts w:cs="Arial"/>
                <w:sz w:val="20"/>
                <w:lang w:val="en-IE" w:eastAsia="en-GB"/>
              </w:rPr>
              <w:t xml:space="preserve"> </w:t>
            </w:r>
            <w:r w:rsidRPr="0097486B">
              <w:rPr>
                <w:rFonts w:cs="Arial"/>
                <w:sz w:val="20"/>
                <w:lang w:val="en-IE" w:eastAsia="en-GB"/>
              </w:rPr>
              <w:t>documentation of devices selected on a representative basis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528B89" w14:textId="1491634F" w:rsidR="00467DE9" w:rsidRPr="003C5C09" w:rsidRDefault="00467DE9" w:rsidP="003E4744">
            <w:pPr>
              <w:keepNext/>
              <w:spacing w:before="120" w:after="120"/>
              <w:rPr>
                <w:rFonts w:cs="Arial"/>
                <w:sz w:val="20"/>
                <w:lang w:val="fr-FR" w:eastAsia="en-GB"/>
              </w:rPr>
            </w:pPr>
            <w:r w:rsidRPr="003C5C09">
              <w:rPr>
                <w:rFonts w:cs="Arial"/>
                <w:sz w:val="20"/>
                <w:lang w:val="fr-FR" w:eastAsia="en-GB"/>
              </w:rPr>
              <w:t xml:space="preserve">Article </w:t>
            </w:r>
            <w:r w:rsidR="006546B8">
              <w:rPr>
                <w:rFonts w:cs="Arial"/>
                <w:sz w:val="20"/>
                <w:lang w:val="fr-FR" w:eastAsia="en-GB"/>
              </w:rPr>
              <w:t>48</w:t>
            </w:r>
          </w:p>
          <w:p w14:paraId="75BFD837"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Annex VII</w:t>
            </w:r>
          </w:p>
          <w:p w14:paraId="5BD6A0D4"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4.5.2</w:t>
            </w:r>
          </w:p>
          <w:p w14:paraId="53E4BFC1"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Annex IX</w:t>
            </w:r>
          </w:p>
          <w:p w14:paraId="099D27AF"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2.3</w:t>
            </w:r>
          </w:p>
          <w:p w14:paraId="6D080C82" w14:textId="77777777" w:rsidR="00467DE9" w:rsidRDefault="00467DE9" w:rsidP="003E4744">
            <w:pPr>
              <w:keepNext/>
              <w:spacing w:before="120" w:after="120"/>
              <w:rPr>
                <w:rFonts w:cs="Arial"/>
                <w:sz w:val="20"/>
                <w:lang w:val="en-IE" w:eastAsia="en-GB"/>
              </w:rPr>
            </w:pPr>
            <w:r>
              <w:rPr>
                <w:rFonts w:cs="Arial"/>
                <w:sz w:val="20"/>
                <w:lang w:val="en-IE" w:eastAsia="en-GB"/>
              </w:rPr>
              <w:t>3.5</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7EF185D2" w14:textId="3AB7C7C9" w:rsidR="00467DE9" w:rsidRPr="003C5C09" w:rsidRDefault="00E5480F" w:rsidP="003E4744">
            <w:pPr>
              <w:keepNext/>
              <w:spacing w:before="120" w:after="120"/>
              <w:rPr>
                <w:rFonts w:cs="Arial"/>
                <w:sz w:val="20"/>
                <w:lang w:val="fr-FR" w:eastAsia="en-GB"/>
              </w:rPr>
            </w:pPr>
            <w:sdt>
              <w:sdtPr>
                <w:rPr>
                  <w:rFonts w:cs="Arial"/>
                  <w:szCs w:val="22"/>
                  <w:lang w:val="fr-FR"/>
                </w:rPr>
                <w:id w:val="1956440608"/>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14:paraId="57D58572" w14:textId="12A7C5F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38"/>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474854EB" w14:textId="77777777" w:rsidR="00467DE9" w:rsidRPr="000165D4"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3CEE9CA1" w14:textId="77777777" w:rsidR="00467DE9" w:rsidRDefault="00467DE9" w:rsidP="003E4744">
            <w:pPr>
              <w:keepNext/>
              <w:spacing w:before="120" w:after="120"/>
              <w:rPr>
                <w:rFonts w:cs="Arial"/>
                <w:sz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FB9D7D" w14:textId="77777777" w:rsidR="00467DE9" w:rsidRPr="00A1672A" w:rsidRDefault="00467DE9" w:rsidP="003E4744">
            <w:pPr>
              <w:keepNext/>
              <w:spacing w:before="120" w:after="120"/>
              <w:rPr>
                <w:rFonts w:cs="Arial"/>
                <w:sz w:val="20"/>
                <w:lang w:val="fr-FR" w:eastAsia="en-GB"/>
              </w:rPr>
            </w:pPr>
            <w:r w:rsidRPr="00A1672A">
              <w:rPr>
                <w:rFonts w:cs="Arial"/>
                <w:sz w:val="20"/>
                <w:lang w:val="fr-FR" w:eastAsia="en-GB"/>
              </w:rPr>
              <w:t>MDCG 2019-13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49629E86" w14:textId="77777777" w:rsidR="00467DE9" w:rsidRPr="00A1672A" w:rsidRDefault="00467DE9" w:rsidP="003E4744">
            <w:pPr>
              <w:keepNext/>
              <w:spacing w:before="120" w:after="120"/>
              <w:rPr>
                <w:rFonts w:cs="Arial"/>
                <w:sz w:val="20"/>
                <w:lang w:val="fr-FR" w:eastAsia="en-GB"/>
              </w:rPr>
            </w:pPr>
          </w:p>
        </w:tc>
      </w:tr>
      <w:tr w:rsidR="003A2EA7" w:rsidRPr="003A2EA7" w14:paraId="1C0F9FBD" w14:textId="676855F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8B5E188" w14:textId="1E3D96BF" w:rsidR="003A2EA7" w:rsidRPr="003A2EA7" w:rsidRDefault="003A2EA7" w:rsidP="003E4744">
            <w:pPr>
              <w:rPr>
                <w:rFonts w:cs="Arial"/>
                <w:iCs/>
                <w:sz w:val="20"/>
                <w:szCs w:val="20"/>
                <w:lang w:val="en-US"/>
              </w:rPr>
            </w:pPr>
            <w:bookmarkStart w:id="8" w:name="_Hlk138181310"/>
          </w:p>
        </w:tc>
      </w:tr>
      <w:bookmarkEnd w:id="8"/>
      <w:tr w:rsidR="000442C8" w14:paraId="769B830B" w14:textId="4F92CE4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D07531C"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4.5.1</w:t>
            </w:r>
          </w:p>
          <w:p w14:paraId="2D0C2B98" w14:textId="289B7A6F" w:rsidR="000442C8" w:rsidRDefault="006546B8" w:rsidP="003E4744">
            <w:pPr>
              <w:keepNext/>
              <w:spacing w:before="120" w:after="120"/>
              <w:rPr>
                <w:rFonts w:cs="Arial"/>
                <w:sz w:val="20"/>
                <w:lang w:val="en-IE" w:eastAsia="en-GB"/>
              </w:rPr>
            </w:pPr>
            <w:r>
              <w:rPr>
                <w:rFonts w:cs="Arial"/>
                <w:b/>
                <w:bCs/>
                <w:sz w:val="14"/>
                <w:szCs w:val="14"/>
                <w:lang w:val="en-IE" w:eastAsia="en-GB"/>
              </w:rPr>
              <w:t xml:space="preserve">ninth and </w:t>
            </w:r>
            <w:r w:rsidR="000442C8" w:rsidRPr="000442C8">
              <w:rPr>
                <w:rFonts w:cs="Arial"/>
                <w:b/>
                <w:bCs/>
                <w:sz w:val="14"/>
                <w:szCs w:val="14"/>
                <w:lang w:val="en-IE" w:eastAsia="en-GB"/>
              </w:rPr>
              <w:t>tenth indents 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F13891"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42316B">
              <w:rPr>
                <w:rFonts w:cs="Arial"/>
                <w:sz w:val="20"/>
                <w:lang w:val="en-IE" w:eastAsia="en-GB"/>
              </w:rPr>
              <w:t>plan and periodically carry out appropriate surveillance audits and assessments, carry out or request certain tests to verify the proper functioning of the quality management system</w:t>
            </w:r>
            <w:r>
              <w:rPr>
                <w:rFonts w:cs="Arial"/>
                <w:sz w:val="20"/>
                <w:lang w:val="en-IE" w:eastAsia="en-GB"/>
              </w:rPr>
              <w:t xml:space="preserve">, </w:t>
            </w:r>
            <w:r w:rsidRPr="0042316B">
              <w:rPr>
                <w:rFonts w:cs="Arial"/>
                <w:sz w:val="20"/>
                <w:lang w:val="en-IE" w:eastAsia="en-GB"/>
              </w:rPr>
              <w:t xml:space="preserve">to perform unannounced on site audits, </w:t>
            </w:r>
            <w:r>
              <w:rPr>
                <w:rFonts w:cs="Arial"/>
                <w:sz w:val="20"/>
                <w:lang w:val="en-IE" w:eastAsia="en-GB"/>
              </w:rPr>
              <w:t xml:space="preserve">and to </w:t>
            </w:r>
            <w:r w:rsidRPr="0042316B">
              <w:rPr>
                <w:rFonts w:cs="Arial"/>
                <w:sz w:val="20"/>
                <w:lang w:val="en-IE" w:eastAsia="en-GB"/>
              </w:rPr>
              <w:t>verify that the manufactured device is in conformity with the technical documentation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13DE0E" w14:textId="77777777" w:rsidR="000442C8" w:rsidRDefault="000442C8" w:rsidP="003E4744">
            <w:pPr>
              <w:keepNext/>
              <w:spacing w:before="120" w:after="120"/>
              <w:rPr>
                <w:rFonts w:cs="Arial"/>
                <w:sz w:val="20"/>
                <w:lang w:val="fr-FR" w:eastAsia="en-GB"/>
              </w:rPr>
            </w:pPr>
            <w:r w:rsidRPr="0042316B">
              <w:rPr>
                <w:rFonts w:cs="Arial"/>
                <w:sz w:val="20"/>
                <w:lang w:val="fr-FR" w:eastAsia="en-GB"/>
              </w:rPr>
              <w:t>Annex VII</w:t>
            </w:r>
          </w:p>
          <w:p w14:paraId="283A8E96" w14:textId="77777777" w:rsidR="000442C8" w:rsidRPr="0042316B" w:rsidRDefault="000442C8" w:rsidP="003E4744">
            <w:pPr>
              <w:keepNext/>
              <w:spacing w:before="120" w:after="120"/>
              <w:rPr>
                <w:rFonts w:cs="Arial"/>
                <w:sz w:val="20"/>
                <w:lang w:val="fr-FR" w:eastAsia="en-GB"/>
              </w:rPr>
            </w:pPr>
            <w:r>
              <w:rPr>
                <w:rFonts w:cs="Arial"/>
                <w:sz w:val="20"/>
                <w:lang w:val="fr-FR" w:eastAsia="en-GB"/>
              </w:rPr>
              <w:t>4.10</w:t>
            </w:r>
          </w:p>
          <w:p w14:paraId="697CDF9D" w14:textId="77777777" w:rsidR="000442C8" w:rsidRDefault="000442C8" w:rsidP="003E4744">
            <w:pPr>
              <w:keepNext/>
              <w:spacing w:before="120" w:after="120"/>
              <w:rPr>
                <w:rFonts w:cs="Arial"/>
                <w:sz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00D75B" w14:textId="4E05033F" w:rsidR="000442C8" w:rsidRPr="0042316B" w:rsidRDefault="00E5480F" w:rsidP="003E4744">
            <w:pPr>
              <w:keepNext/>
              <w:spacing w:before="120" w:after="120"/>
              <w:rPr>
                <w:rFonts w:cs="Arial"/>
                <w:sz w:val="20"/>
                <w:lang w:val="fr-FR" w:eastAsia="en-GB"/>
              </w:rPr>
            </w:pPr>
            <w:sdt>
              <w:sdtPr>
                <w:rPr>
                  <w:rFonts w:cs="Arial"/>
                  <w:szCs w:val="22"/>
                  <w:lang w:val="fr-FR"/>
                </w:rPr>
                <w:id w:val="85777719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3AE54311" w14:textId="1152A7A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AF5C912" w14:textId="7005A974" w:rsidR="003A2EA7" w:rsidRPr="003A2EA7" w:rsidRDefault="003A2EA7" w:rsidP="003E4744">
            <w:pPr>
              <w:rPr>
                <w:rFonts w:cs="Arial"/>
                <w:iCs/>
                <w:sz w:val="20"/>
                <w:szCs w:val="20"/>
                <w:lang w:val="en-US"/>
              </w:rPr>
            </w:pPr>
          </w:p>
        </w:tc>
      </w:tr>
      <w:tr w:rsidR="000442C8" w:rsidRPr="007A5048" w14:paraId="2FE423A5" w14:textId="6F9086F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C7049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080880A9" w14:textId="6FB4B8A8" w:rsidR="000442C8" w:rsidRDefault="006546B8" w:rsidP="003E4744">
            <w:pPr>
              <w:keepNext/>
              <w:spacing w:before="120" w:after="120"/>
              <w:rPr>
                <w:rFonts w:cs="Arial"/>
                <w:sz w:val="20"/>
                <w:lang w:val="en-IE" w:eastAsia="en-GB"/>
              </w:rPr>
            </w:pPr>
            <w:r>
              <w:rPr>
                <w:rFonts w:cs="Arial"/>
                <w:b/>
                <w:bCs/>
                <w:sz w:val="14"/>
                <w:szCs w:val="14"/>
                <w:lang w:val="en-IE" w:eastAsia="en-GB"/>
              </w:rPr>
              <w:t>eleven</w:t>
            </w:r>
            <w:r w:rsidR="000442C8" w:rsidRPr="000442C8">
              <w:rPr>
                <w:rFonts w:cs="Arial"/>
                <w:b/>
                <w:bCs/>
                <w:sz w:val="14"/>
                <w:szCs w:val="14"/>
                <w:lang w:val="en-IE" w:eastAsia="en-GB"/>
              </w:rPr>
              <w:t>th indent 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93C7869"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42316B">
              <w:rPr>
                <w:rFonts w:cs="Arial"/>
                <w:sz w:val="20"/>
                <w:lang w:val="en-IE" w:eastAsia="en-GB"/>
              </w:rPr>
              <w:t>evaluate and verify a manufacturer's compliance with relevant Annexes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965F4A" w14:textId="097A65CE" w:rsidR="000442C8" w:rsidRDefault="00E5480F" w:rsidP="003E4744">
            <w:pPr>
              <w:keepNext/>
              <w:spacing w:before="120" w:after="120"/>
              <w:rPr>
                <w:rFonts w:cs="Arial"/>
                <w:sz w:val="20"/>
                <w:lang w:val="en-IE" w:eastAsia="en-GB"/>
              </w:rPr>
            </w:pPr>
            <w:sdt>
              <w:sdtPr>
                <w:rPr>
                  <w:rFonts w:cs="Arial"/>
                  <w:szCs w:val="22"/>
                  <w:lang w:val="fr-FR"/>
                </w:rPr>
                <w:id w:val="-84293259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91FC589" w14:textId="21D25E2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E727721" w14:textId="5035CC28" w:rsidR="003A2EA7" w:rsidRPr="003A2EA7" w:rsidRDefault="003A2EA7" w:rsidP="003E4744">
            <w:pPr>
              <w:rPr>
                <w:rFonts w:cs="Arial"/>
                <w:iCs/>
                <w:sz w:val="20"/>
                <w:szCs w:val="20"/>
                <w:lang w:val="en-US"/>
              </w:rPr>
            </w:pPr>
          </w:p>
        </w:tc>
      </w:tr>
      <w:tr w:rsidR="000442C8" w:rsidRPr="007A5048" w14:paraId="4F1FE4B3" w14:textId="2061ED77"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3ABE996"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752CC002"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Last paragraph 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CF067C"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5D4EA6">
              <w:rPr>
                <w:rFonts w:cs="Arial"/>
                <w:sz w:val="20"/>
                <w:lang w:val="en-IE" w:eastAsia="en-GB"/>
              </w:rPr>
              <w:t>take into consideration available CS, guidance and best practice documents and harmonised standards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38A355" w14:textId="77777777" w:rsidR="000442C8" w:rsidRPr="00785ABE" w:rsidRDefault="000442C8" w:rsidP="003E4744">
            <w:pPr>
              <w:keepNext/>
              <w:spacing w:before="120" w:after="120"/>
              <w:rPr>
                <w:rFonts w:cs="Arial"/>
                <w:sz w:val="20"/>
                <w:lang w:val="en-IE" w:eastAsia="en-GB"/>
              </w:rPr>
            </w:pPr>
            <w:r w:rsidRPr="00785ABE">
              <w:rPr>
                <w:rFonts w:cs="Arial"/>
                <w:sz w:val="20"/>
                <w:lang w:val="en-IE" w:eastAsia="en-GB"/>
              </w:rPr>
              <w:t>MDCG 2019-6</w:t>
            </w:r>
          </w:p>
          <w:p w14:paraId="64DEB703" w14:textId="77777777" w:rsidR="000442C8" w:rsidRDefault="000442C8" w:rsidP="003E4744">
            <w:pPr>
              <w:keepNext/>
              <w:spacing w:before="120" w:after="120"/>
              <w:rPr>
                <w:rFonts w:cs="Arial"/>
                <w:sz w:val="20"/>
                <w:lang w:val="en-IE" w:eastAsia="en-GB"/>
              </w:rPr>
            </w:pPr>
            <w:r w:rsidRPr="00785ABE">
              <w:rPr>
                <w:rFonts w:cs="Arial"/>
                <w:sz w:val="20"/>
                <w:lang w:val="en-IE" w:eastAsia="en-GB"/>
              </w:rPr>
              <w:t>Q IV.11</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DFAE38" w14:textId="4BDC1AAA" w:rsidR="000442C8" w:rsidRPr="00785ABE" w:rsidRDefault="00E5480F" w:rsidP="003E4744">
            <w:pPr>
              <w:keepNext/>
              <w:spacing w:before="120" w:after="120"/>
              <w:rPr>
                <w:rFonts w:cs="Arial"/>
                <w:sz w:val="20"/>
                <w:lang w:val="en-IE" w:eastAsia="en-GB"/>
              </w:rPr>
            </w:pPr>
            <w:sdt>
              <w:sdtPr>
                <w:rPr>
                  <w:rFonts w:cs="Arial"/>
                  <w:szCs w:val="22"/>
                  <w:lang w:val="fr-FR"/>
                </w:rPr>
                <w:id w:val="-177030473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19A0611D" w14:textId="0B2B78D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DC738BB" w14:textId="22363033" w:rsidR="003A2EA7" w:rsidRPr="003A2EA7" w:rsidRDefault="003A2EA7" w:rsidP="003E4744">
            <w:pPr>
              <w:rPr>
                <w:rFonts w:cs="Arial"/>
                <w:iCs/>
                <w:sz w:val="20"/>
                <w:szCs w:val="20"/>
                <w:lang w:val="en-US"/>
              </w:rPr>
            </w:pPr>
          </w:p>
        </w:tc>
      </w:tr>
      <w:tr w:rsidR="00901D28" w:rsidRPr="00BB69BE" w14:paraId="60CF0378" w14:textId="5AE13B1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A4FC76" w14:textId="705472BB" w:rsidR="00901D28" w:rsidRPr="00F9514C" w:rsidRDefault="00901D28" w:rsidP="003E4744">
            <w:pPr>
              <w:keepNext/>
              <w:spacing w:before="120" w:after="120"/>
              <w:rPr>
                <w:rFonts w:cs="Arial"/>
                <w:b/>
                <w:bCs/>
                <w:sz w:val="20"/>
                <w:szCs w:val="20"/>
                <w:lang w:val="en-IE" w:eastAsia="en-GB"/>
              </w:rPr>
            </w:pPr>
            <w:r w:rsidRPr="00F9514C">
              <w:rPr>
                <w:rFonts w:cs="Arial"/>
                <w:b/>
                <w:bCs/>
                <w:sz w:val="20"/>
                <w:szCs w:val="20"/>
                <w:lang w:val="en-IE" w:eastAsia="en-GB"/>
              </w:rPr>
              <w:t>4.5.2 Quality management system auditing</w:t>
            </w:r>
          </w:p>
        </w:tc>
      </w:tr>
      <w:tr w:rsidR="00467DE9" w:rsidRPr="00BB69BE" w14:paraId="5736A447" w14:textId="0D75EE32"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27"/>
        </w:trPr>
        <w:tc>
          <w:tcPr>
            <w:tcW w:w="993"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00C4FA73"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4.5.2</w:t>
            </w:r>
          </w:p>
          <w:p w14:paraId="1FC8B7D0"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72407C94" w14:textId="77777777" w:rsidR="00467DE9" w:rsidRPr="00995BF8" w:rsidRDefault="00467DE9" w:rsidP="003E4744">
            <w:pPr>
              <w:keepNext/>
              <w:spacing w:before="120" w:after="120"/>
              <w:rPr>
                <w:rFonts w:cs="Arial"/>
                <w:sz w:val="20"/>
                <w:szCs w:val="20"/>
                <w:u w:val="single"/>
                <w:lang w:val="en-IE" w:eastAsia="en-GB"/>
              </w:rPr>
            </w:pPr>
            <w:r w:rsidRPr="00995BF8">
              <w:rPr>
                <w:rFonts w:cs="Arial"/>
                <w:sz w:val="20"/>
                <w:szCs w:val="20"/>
                <w:u w:val="single"/>
                <w:lang w:val="en-IE" w:eastAsia="en-GB"/>
              </w:rPr>
              <w:t>Procedures for  the assessment of quality management systems, according to each specific conformity assessment activity covered by the application and the class of the device, including:</w:t>
            </w:r>
          </w:p>
          <w:p w14:paraId="2EF83330"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Drawing-up audit programmes</w:t>
            </w:r>
          </w:p>
          <w:p w14:paraId="02D08C96"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Auditing the various manufacturing sites, suppliers and/or subcontractors</w:t>
            </w:r>
          </w:p>
          <w:p w14:paraId="15AE094C" w14:textId="77777777" w:rsidR="00467DE9" w:rsidRPr="00CF5FF7" w:rsidRDefault="00467DE9" w:rsidP="003E4744">
            <w:pPr>
              <w:keepNext/>
              <w:spacing w:before="120" w:after="120"/>
              <w:rPr>
                <w:rFonts w:cs="Arial"/>
                <w:sz w:val="20"/>
                <w:szCs w:val="20"/>
                <w:lang w:val="en-IE" w:eastAsia="en-GB"/>
              </w:rPr>
            </w:pPr>
            <w:r w:rsidRPr="00CF5FF7">
              <w:rPr>
                <w:rFonts w:cs="Arial"/>
                <w:sz w:val="20"/>
                <w:szCs w:val="20"/>
                <w:lang w:val="en-IE" w:eastAsia="en-GB"/>
              </w:rPr>
              <w:t>- Drawing-up audit plans</w:t>
            </w:r>
          </w:p>
          <w:p w14:paraId="50A761EE" w14:textId="0964B74F" w:rsidR="00467DE9" w:rsidRPr="00CF5FF7" w:rsidRDefault="00467DE9" w:rsidP="003E4744">
            <w:pPr>
              <w:keepNext/>
              <w:spacing w:before="120" w:after="120"/>
              <w:rPr>
                <w:rFonts w:cs="Arial"/>
                <w:sz w:val="20"/>
                <w:szCs w:val="20"/>
                <w:lang w:val="en-IE" w:eastAsia="en-GB"/>
              </w:rPr>
            </w:pPr>
            <w:r w:rsidRPr="00CF5FF7">
              <w:rPr>
                <w:rFonts w:cs="Arial"/>
                <w:sz w:val="20"/>
                <w:szCs w:val="20"/>
                <w:lang w:val="en-IE" w:eastAsia="en-GB"/>
              </w:rPr>
              <w:t>- Drawing-up sampling plans</w:t>
            </w:r>
            <w:r>
              <w:rPr>
                <w:rFonts w:cs="Arial"/>
                <w:sz w:val="20"/>
                <w:szCs w:val="20"/>
                <w:lang w:val="en-IE" w:eastAsia="en-GB"/>
              </w:rPr>
              <w:t xml:space="preserve"> for classes </w:t>
            </w:r>
            <w:r w:rsidR="006546B8">
              <w:rPr>
                <w:rFonts w:cs="Arial"/>
                <w:sz w:val="20"/>
                <w:szCs w:val="20"/>
                <w:lang w:val="en-IE" w:eastAsia="en-GB"/>
              </w:rPr>
              <w:t xml:space="preserve">B </w:t>
            </w:r>
            <w:r>
              <w:rPr>
                <w:rFonts w:cs="Arial"/>
                <w:sz w:val="20"/>
                <w:szCs w:val="20"/>
                <w:lang w:val="en-IE" w:eastAsia="en-GB"/>
              </w:rPr>
              <w:t xml:space="preserve">and </w:t>
            </w:r>
            <w:r w:rsidR="006546B8">
              <w:rPr>
                <w:rFonts w:cs="Arial"/>
                <w:sz w:val="20"/>
                <w:szCs w:val="20"/>
                <w:lang w:val="en-IE" w:eastAsia="en-GB"/>
              </w:rPr>
              <w:t>C</w:t>
            </w:r>
          </w:p>
          <w:p w14:paraId="4064D694" w14:textId="77777777" w:rsidR="00467DE9" w:rsidRDefault="00467DE9" w:rsidP="003E4744">
            <w:pPr>
              <w:keepNext/>
              <w:spacing w:before="120" w:after="120"/>
              <w:rPr>
                <w:rFonts w:cs="Arial"/>
                <w:sz w:val="20"/>
                <w:szCs w:val="20"/>
                <w:lang w:val="en-IE" w:eastAsia="en-GB"/>
              </w:rPr>
            </w:pPr>
            <w:r w:rsidRPr="00CF5FF7">
              <w:rPr>
                <w:rFonts w:cs="Arial"/>
                <w:sz w:val="20"/>
                <w:szCs w:val="20"/>
                <w:lang w:val="en-IE" w:eastAsia="en-GB"/>
              </w:rPr>
              <w:t>- Selection of site auditors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88D3EA" w14:textId="77777777" w:rsidR="00467DE9" w:rsidRPr="006B4184" w:rsidRDefault="00467DE9" w:rsidP="003E4744">
            <w:pPr>
              <w:keepNext/>
              <w:spacing w:before="120" w:after="120"/>
              <w:rPr>
                <w:rFonts w:cs="Arial"/>
                <w:sz w:val="20"/>
                <w:lang w:val="fr-FR" w:eastAsia="en-GB"/>
              </w:rPr>
            </w:pPr>
            <w:r w:rsidRPr="00150549">
              <w:rPr>
                <w:rFonts w:cs="Arial"/>
                <w:sz w:val="20"/>
                <w:lang w:val="fr-FR" w:eastAsia="en-GB"/>
              </w:rPr>
              <w:t>Annex IX Chapter 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003FB7E7" w14:textId="395C04E0" w:rsidR="00467DE9" w:rsidRPr="00150549" w:rsidRDefault="00E5480F" w:rsidP="003E4744">
            <w:pPr>
              <w:keepNext/>
              <w:spacing w:before="120" w:after="120"/>
              <w:rPr>
                <w:rFonts w:cs="Arial"/>
                <w:sz w:val="20"/>
                <w:lang w:val="fr-FR" w:eastAsia="en-GB"/>
              </w:rPr>
            </w:pPr>
            <w:sdt>
              <w:sdtPr>
                <w:rPr>
                  <w:rFonts w:cs="Arial"/>
                  <w:szCs w:val="22"/>
                  <w:lang w:val="fr-FR"/>
                </w:rPr>
                <w:id w:val="1638075124"/>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015F7942" w14:textId="277ED430"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27"/>
        </w:trPr>
        <w:tc>
          <w:tcPr>
            <w:tcW w:w="993" w:type="dxa"/>
            <w:vMerge/>
            <w:tcBorders>
              <w:left w:val="single" w:sz="4" w:space="0" w:color="auto"/>
              <w:right w:val="single" w:sz="4" w:space="0" w:color="auto"/>
            </w:tcBorders>
            <w:shd w:val="clear" w:color="auto" w:fill="F2F2F2" w:themeFill="background1" w:themeFillShade="F2"/>
          </w:tcPr>
          <w:p w14:paraId="664923C3"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1EEDE63B" w14:textId="77777777" w:rsidR="00467DE9" w:rsidRPr="00995BF8" w:rsidRDefault="00467DE9" w:rsidP="003E4744">
            <w:pPr>
              <w:keepNext/>
              <w:spacing w:before="120" w:after="120"/>
              <w:rPr>
                <w:rFonts w:cs="Arial"/>
                <w:sz w:val="20"/>
                <w:szCs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A6189D" w14:textId="77777777" w:rsidR="00467DE9" w:rsidRDefault="00467DE9" w:rsidP="003E4744">
            <w:pPr>
              <w:keepNext/>
              <w:spacing w:before="120" w:after="120"/>
              <w:rPr>
                <w:rFonts w:cs="Arial"/>
                <w:sz w:val="20"/>
                <w:lang w:val="fr-FR" w:eastAsia="en-GB"/>
              </w:rPr>
            </w:pPr>
            <w:r w:rsidRPr="006B4184">
              <w:rPr>
                <w:rFonts w:cs="Arial"/>
                <w:sz w:val="20"/>
                <w:lang w:val="fr-FR" w:eastAsia="en-GB"/>
              </w:rPr>
              <w:t>MDCG 2019-6</w:t>
            </w:r>
          </w:p>
          <w:p w14:paraId="2A0AF4D6" w14:textId="77777777" w:rsidR="00467DE9" w:rsidRPr="00150549" w:rsidRDefault="00467DE9" w:rsidP="003E4744">
            <w:pPr>
              <w:keepNext/>
              <w:spacing w:before="120" w:after="120"/>
              <w:rPr>
                <w:rFonts w:cs="Arial"/>
                <w:sz w:val="20"/>
                <w:lang w:val="fr-FR" w:eastAsia="en-GB"/>
              </w:rPr>
            </w:pPr>
            <w:r w:rsidRPr="006B4184">
              <w:rPr>
                <w:rFonts w:cs="Arial"/>
                <w:sz w:val="20"/>
                <w:lang w:val="fr-FR" w:eastAsia="en-GB"/>
              </w:rPr>
              <w:t>Q IV.2</w:t>
            </w:r>
          </w:p>
        </w:tc>
        <w:tc>
          <w:tcPr>
            <w:tcW w:w="567" w:type="dxa"/>
            <w:vMerge/>
            <w:tcBorders>
              <w:left w:val="single" w:sz="4" w:space="0" w:color="auto"/>
              <w:right w:val="single" w:sz="4" w:space="0" w:color="auto"/>
            </w:tcBorders>
            <w:shd w:val="clear" w:color="auto" w:fill="D9D9D9" w:themeFill="background1" w:themeFillShade="D9"/>
          </w:tcPr>
          <w:p w14:paraId="479F02EA" w14:textId="77777777" w:rsidR="00467DE9" w:rsidRPr="006B4184" w:rsidRDefault="00467DE9" w:rsidP="003E4744">
            <w:pPr>
              <w:keepNext/>
              <w:spacing w:before="120" w:after="120"/>
              <w:rPr>
                <w:rFonts w:cs="Arial"/>
                <w:sz w:val="20"/>
                <w:lang w:val="fr-FR" w:eastAsia="en-GB"/>
              </w:rPr>
            </w:pPr>
          </w:p>
        </w:tc>
      </w:tr>
      <w:tr w:rsidR="00467DE9" w:rsidRPr="00BB69BE" w14:paraId="31BA9299" w14:textId="3A3FAC31"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0"/>
        </w:trPr>
        <w:tc>
          <w:tcPr>
            <w:tcW w:w="993" w:type="dxa"/>
            <w:vMerge/>
            <w:tcBorders>
              <w:left w:val="single" w:sz="4" w:space="0" w:color="auto"/>
              <w:right w:val="single" w:sz="4" w:space="0" w:color="auto"/>
            </w:tcBorders>
            <w:shd w:val="clear" w:color="auto" w:fill="F2F2F2" w:themeFill="background1" w:themeFillShade="F2"/>
          </w:tcPr>
          <w:p w14:paraId="46BB7F57"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22110673" w14:textId="77777777" w:rsidR="00467DE9" w:rsidRPr="00995BF8" w:rsidRDefault="00467DE9" w:rsidP="003E4744">
            <w:pPr>
              <w:keepNext/>
              <w:spacing w:before="120" w:after="120"/>
              <w:rPr>
                <w:rFonts w:cs="Arial"/>
                <w:sz w:val="20"/>
                <w:szCs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31208E" w14:textId="77777777" w:rsidR="00467DE9" w:rsidRPr="00150549" w:rsidRDefault="00467DE9" w:rsidP="003E4744">
            <w:pPr>
              <w:keepNext/>
              <w:spacing w:before="120" w:after="120"/>
              <w:rPr>
                <w:rFonts w:cs="Arial"/>
                <w:sz w:val="20"/>
                <w:lang w:val="fr-FR" w:eastAsia="en-GB"/>
              </w:rPr>
            </w:pPr>
            <w:r w:rsidRPr="006B4184">
              <w:rPr>
                <w:rFonts w:cs="Arial"/>
                <w:sz w:val="20"/>
                <w:lang w:val="fr-FR" w:eastAsia="en-GB"/>
              </w:rPr>
              <w:t>MDCG 2019-13</w:t>
            </w:r>
          </w:p>
        </w:tc>
        <w:tc>
          <w:tcPr>
            <w:tcW w:w="567" w:type="dxa"/>
            <w:vMerge/>
            <w:tcBorders>
              <w:left w:val="single" w:sz="4" w:space="0" w:color="auto"/>
              <w:right w:val="single" w:sz="4" w:space="0" w:color="auto"/>
            </w:tcBorders>
            <w:shd w:val="clear" w:color="auto" w:fill="D9D9D9" w:themeFill="background1" w:themeFillShade="D9"/>
          </w:tcPr>
          <w:p w14:paraId="37BD9DD5" w14:textId="77777777" w:rsidR="00467DE9" w:rsidRPr="006B4184" w:rsidRDefault="00467DE9" w:rsidP="003E4744">
            <w:pPr>
              <w:keepNext/>
              <w:spacing w:before="120" w:after="120"/>
              <w:rPr>
                <w:rFonts w:cs="Arial"/>
                <w:sz w:val="20"/>
                <w:lang w:val="fr-FR" w:eastAsia="en-GB"/>
              </w:rPr>
            </w:pPr>
          </w:p>
        </w:tc>
      </w:tr>
      <w:tr w:rsidR="00467DE9" w:rsidRPr="00BB69BE" w14:paraId="098242A7" w14:textId="005CB98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69"/>
        </w:trPr>
        <w:tc>
          <w:tcPr>
            <w:tcW w:w="993" w:type="dxa"/>
            <w:vMerge/>
            <w:tcBorders>
              <w:left w:val="single" w:sz="4" w:space="0" w:color="auto"/>
              <w:bottom w:val="single" w:sz="4" w:space="0" w:color="auto"/>
              <w:right w:val="single" w:sz="4" w:space="0" w:color="auto"/>
            </w:tcBorders>
            <w:shd w:val="clear" w:color="auto" w:fill="F2F2F2" w:themeFill="background1" w:themeFillShade="F2"/>
          </w:tcPr>
          <w:p w14:paraId="5D96B519"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79AE75CB" w14:textId="77777777" w:rsidR="00467DE9" w:rsidRPr="00995BF8" w:rsidRDefault="00467DE9" w:rsidP="003E4744">
            <w:pPr>
              <w:keepNext/>
              <w:spacing w:before="120" w:after="120"/>
              <w:rPr>
                <w:rFonts w:cs="Arial"/>
                <w:sz w:val="20"/>
                <w:szCs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E9D44C" w14:textId="77777777" w:rsidR="00467DE9" w:rsidRPr="006B4184" w:rsidRDefault="00467DE9" w:rsidP="003E4744">
            <w:pPr>
              <w:keepNext/>
              <w:spacing w:before="120" w:after="120"/>
              <w:rPr>
                <w:rFonts w:cs="Arial"/>
                <w:sz w:val="20"/>
                <w:lang w:val="fr-FR" w:eastAsia="en-GB"/>
              </w:rPr>
            </w:pPr>
            <w:r>
              <w:rPr>
                <w:rFonts w:cs="Arial"/>
                <w:sz w:val="20"/>
                <w:lang w:val="fr-FR" w:eastAsia="en-GB"/>
              </w:rPr>
              <w:t>MDCG 2022-17</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0046AFB7" w14:textId="77777777" w:rsidR="00467DE9" w:rsidRDefault="00467DE9" w:rsidP="003E4744">
            <w:pPr>
              <w:keepNext/>
              <w:spacing w:before="120" w:after="120"/>
              <w:rPr>
                <w:rFonts w:cs="Arial"/>
                <w:sz w:val="20"/>
                <w:lang w:val="fr-FR" w:eastAsia="en-GB"/>
              </w:rPr>
            </w:pPr>
          </w:p>
        </w:tc>
      </w:tr>
      <w:tr w:rsidR="003A2EA7" w:rsidRPr="003A2EA7" w14:paraId="53685E17" w14:textId="32CFA50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2FA991A" w14:textId="6D859440" w:rsidR="003A2EA7" w:rsidRPr="003A2EA7" w:rsidRDefault="003A2EA7" w:rsidP="003E4744">
            <w:pPr>
              <w:rPr>
                <w:rFonts w:cs="Arial"/>
                <w:iCs/>
                <w:sz w:val="20"/>
                <w:szCs w:val="20"/>
                <w:lang w:val="en-US"/>
              </w:rPr>
            </w:pPr>
          </w:p>
        </w:tc>
      </w:tr>
      <w:tr w:rsidR="00901D28" w:rsidRPr="00BB69BE" w14:paraId="03F85285" w14:textId="7A24A54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E5645D" w14:textId="4EF647FC" w:rsidR="00901D28" w:rsidRPr="005C2C8D" w:rsidRDefault="00901D28" w:rsidP="003E4744">
            <w:pPr>
              <w:keepNext/>
              <w:spacing w:before="120" w:after="120"/>
              <w:rPr>
                <w:rFonts w:cs="Arial"/>
                <w:b/>
                <w:bCs/>
                <w:sz w:val="20"/>
                <w:szCs w:val="20"/>
                <w:lang w:val="en-IE" w:eastAsia="en-GB"/>
              </w:rPr>
            </w:pPr>
            <w:r w:rsidRPr="005C2C8D">
              <w:rPr>
                <w:rFonts w:cs="Arial"/>
                <w:b/>
                <w:bCs/>
                <w:sz w:val="20"/>
                <w:szCs w:val="20"/>
                <w:lang w:val="en-IE" w:eastAsia="en-GB"/>
              </w:rPr>
              <w:t>4.5.3. Product verification</w:t>
            </w:r>
          </w:p>
        </w:tc>
      </w:tr>
      <w:tr w:rsidR="000442C8" w:rsidRPr="007A5048" w14:paraId="4BD286BE" w14:textId="7D48406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8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82596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4.5.3</w:t>
            </w:r>
          </w:p>
          <w:p w14:paraId="6BADDC1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 xml:space="preserve">Assessment of the technical documentation </w:t>
            </w:r>
          </w:p>
          <w:p w14:paraId="07E1B70D"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570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382CE2" w14:textId="77777777" w:rsidR="000442C8" w:rsidRPr="00995BF8" w:rsidRDefault="000442C8" w:rsidP="003E4744">
            <w:pPr>
              <w:keepNext/>
              <w:spacing w:before="120" w:after="120"/>
              <w:rPr>
                <w:rFonts w:cs="Arial"/>
                <w:sz w:val="20"/>
                <w:szCs w:val="20"/>
                <w:u w:val="single"/>
                <w:lang w:val="en-IE" w:eastAsia="en-GB"/>
              </w:rPr>
            </w:pPr>
            <w:r w:rsidRPr="00995BF8">
              <w:rPr>
                <w:rFonts w:cs="Arial"/>
                <w:sz w:val="20"/>
                <w:szCs w:val="20"/>
                <w:u w:val="single"/>
                <w:lang w:val="en-IE" w:eastAsia="en-GB"/>
              </w:rPr>
              <w:t>Procedures to assess the manufacturer’s technical documentation, including:</w:t>
            </w:r>
          </w:p>
          <w:p w14:paraId="7B1EDF05"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Allocations of personnel</w:t>
            </w:r>
          </w:p>
          <w:p w14:paraId="6A5ECC02"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Conformity of the design</w:t>
            </w:r>
          </w:p>
          <w:p w14:paraId="51C5590B" w14:textId="77777777" w:rsidR="000442C8" w:rsidRPr="005C2C8D" w:rsidRDefault="000442C8" w:rsidP="003E4744">
            <w:pPr>
              <w:keepNext/>
              <w:spacing w:before="120" w:after="120"/>
              <w:rPr>
                <w:rFonts w:cs="Arial"/>
                <w:sz w:val="20"/>
                <w:szCs w:val="20"/>
                <w:lang w:val="en-IE" w:eastAsia="en-GB"/>
              </w:rPr>
            </w:pPr>
            <w:r w:rsidRPr="005C2C8D">
              <w:rPr>
                <w:rFonts w:cs="Arial"/>
                <w:sz w:val="20"/>
                <w:szCs w:val="20"/>
                <w:lang w:val="en-IE" w:eastAsia="en-GB"/>
              </w:rPr>
              <w:t>- Examination of the implementation by manufacturers of incoming, in-process and final checks</w:t>
            </w:r>
          </w:p>
          <w:p w14:paraId="1AF5DF8D" w14:textId="77777777" w:rsidR="000442C8" w:rsidRDefault="000442C8" w:rsidP="003E4744">
            <w:pPr>
              <w:keepNext/>
              <w:spacing w:before="120" w:after="120"/>
              <w:rPr>
                <w:rFonts w:cs="Arial"/>
                <w:sz w:val="20"/>
                <w:szCs w:val="20"/>
                <w:lang w:val="en-IE" w:eastAsia="en-GB"/>
              </w:rPr>
            </w:pPr>
            <w:r w:rsidRPr="005C2C8D">
              <w:rPr>
                <w:rFonts w:cs="Arial"/>
                <w:sz w:val="20"/>
                <w:szCs w:val="20"/>
                <w:lang w:val="en-IE" w:eastAsia="en-GB"/>
              </w:rPr>
              <w:t>- Physical or laboratory tests, if required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8DF4EB" w14:textId="77D90819" w:rsidR="000442C8" w:rsidRDefault="000442C8" w:rsidP="003E4744">
            <w:pPr>
              <w:keepNext/>
              <w:spacing w:before="120" w:after="120"/>
              <w:rPr>
                <w:rFonts w:cs="Arial"/>
                <w:sz w:val="20"/>
                <w:szCs w:val="20"/>
                <w:lang w:val="fr-FR" w:eastAsia="en-GB"/>
              </w:rPr>
            </w:pPr>
            <w:r>
              <w:rPr>
                <w:rFonts w:cs="Arial"/>
                <w:sz w:val="20"/>
                <w:szCs w:val="20"/>
                <w:lang w:val="fr-FR" w:eastAsia="en-GB"/>
              </w:rPr>
              <w:t xml:space="preserve">Article </w:t>
            </w:r>
            <w:r w:rsidR="006546B8">
              <w:rPr>
                <w:rFonts w:cs="Arial"/>
                <w:sz w:val="20"/>
                <w:szCs w:val="20"/>
                <w:lang w:val="fr-FR" w:eastAsia="en-GB"/>
              </w:rPr>
              <w:t>48</w:t>
            </w:r>
          </w:p>
          <w:p w14:paraId="11F9CD44" w14:textId="77777777" w:rsidR="000442C8" w:rsidRDefault="000442C8" w:rsidP="003E4744">
            <w:pPr>
              <w:keepNext/>
              <w:spacing w:before="120" w:after="120"/>
              <w:rPr>
                <w:rFonts w:cs="Arial"/>
                <w:sz w:val="20"/>
                <w:szCs w:val="20"/>
                <w:lang w:val="fr-FR" w:eastAsia="en-GB"/>
              </w:rPr>
            </w:pPr>
            <w:r w:rsidRPr="000904C4">
              <w:rPr>
                <w:rFonts w:cs="Arial"/>
                <w:sz w:val="20"/>
                <w:szCs w:val="20"/>
                <w:lang w:val="fr-FR" w:eastAsia="en-GB"/>
              </w:rPr>
              <w:t xml:space="preserve">Annex </w:t>
            </w:r>
            <w:r>
              <w:rPr>
                <w:rFonts w:cs="Arial"/>
                <w:sz w:val="20"/>
                <w:szCs w:val="20"/>
                <w:lang w:val="fr-FR" w:eastAsia="en-GB"/>
              </w:rPr>
              <w:t>II</w:t>
            </w:r>
          </w:p>
          <w:p w14:paraId="374460C7" w14:textId="77777777" w:rsidR="000442C8" w:rsidRPr="000904C4" w:rsidRDefault="000442C8" w:rsidP="003E4744">
            <w:pPr>
              <w:keepNext/>
              <w:spacing w:before="120" w:after="120"/>
              <w:rPr>
                <w:rFonts w:cs="Arial"/>
                <w:sz w:val="20"/>
                <w:szCs w:val="20"/>
                <w:lang w:val="fr-FR" w:eastAsia="en-GB"/>
              </w:rPr>
            </w:pPr>
            <w:r>
              <w:rPr>
                <w:rFonts w:cs="Arial"/>
                <w:sz w:val="20"/>
                <w:szCs w:val="20"/>
                <w:lang w:val="fr-FR" w:eastAsia="en-GB"/>
              </w:rPr>
              <w:t>Annex III</w:t>
            </w:r>
          </w:p>
          <w:p w14:paraId="5541792D" w14:textId="77777777" w:rsidR="000442C8" w:rsidRPr="000904C4" w:rsidRDefault="000442C8" w:rsidP="003E4744">
            <w:pPr>
              <w:keepNext/>
              <w:spacing w:before="120" w:after="120"/>
              <w:rPr>
                <w:rFonts w:cs="Arial"/>
                <w:sz w:val="20"/>
                <w:szCs w:val="20"/>
                <w:lang w:val="fr-FR" w:eastAsia="en-GB"/>
              </w:rPr>
            </w:pPr>
            <w:r w:rsidRPr="000904C4">
              <w:rPr>
                <w:rFonts w:cs="Arial"/>
                <w:sz w:val="20"/>
                <w:szCs w:val="20"/>
                <w:lang w:val="fr-FR" w:eastAsia="en-GB"/>
              </w:rPr>
              <w:t>Annex IX Chapter II</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DB18DD" w14:textId="6604A92C" w:rsidR="000442C8" w:rsidRDefault="00E5480F" w:rsidP="003E4744">
            <w:pPr>
              <w:keepNext/>
              <w:spacing w:before="120" w:after="120"/>
              <w:rPr>
                <w:rFonts w:cs="Arial"/>
                <w:sz w:val="20"/>
                <w:szCs w:val="20"/>
                <w:lang w:val="fr-FR" w:eastAsia="en-GB"/>
              </w:rPr>
            </w:pPr>
            <w:sdt>
              <w:sdtPr>
                <w:rPr>
                  <w:rFonts w:cs="Arial"/>
                  <w:szCs w:val="22"/>
                  <w:lang w:val="fr-FR"/>
                </w:rPr>
                <w:id w:val="196238085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52848C19" w14:textId="0B55BCB7"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3357791" w14:textId="4AA24766" w:rsidR="003A2EA7" w:rsidRPr="003A2EA7" w:rsidRDefault="003A2EA7" w:rsidP="003E4744">
            <w:pPr>
              <w:rPr>
                <w:rFonts w:cs="Arial"/>
                <w:iCs/>
                <w:sz w:val="20"/>
                <w:szCs w:val="20"/>
                <w:lang w:val="en-US"/>
              </w:rPr>
            </w:pPr>
          </w:p>
        </w:tc>
      </w:tr>
      <w:tr w:rsidR="000442C8" w:rsidRPr="00BB69BE" w14:paraId="47897A6F" w14:textId="48B62EAF"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8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837AF6"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4.5.3</w:t>
            </w:r>
          </w:p>
          <w:p w14:paraId="7B10F400"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Type-examinations</w:t>
            </w:r>
          </w:p>
          <w:p w14:paraId="546D8C86"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570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9B4D982" w14:textId="37122110" w:rsidR="000442C8" w:rsidRDefault="000442C8" w:rsidP="003E4744">
            <w:pPr>
              <w:keepNext/>
              <w:spacing w:before="120" w:after="120"/>
              <w:rPr>
                <w:rFonts w:cs="Arial"/>
                <w:sz w:val="20"/>
                <w:szCs w:val="20"/>
                <w:lang w:val="en-IE" w:eastAsia="en-GB"/>
              </w:rPr>
            </w:pPr>
            <w:r>
              <w:rPr>
                <w:rFonts w:cs="Arial"/>
                <w:sz w:val="20"/>
                <w:szCs w:val="20"/>
                <w:lang w:val="en-IE" w:eastAsia="en-GB"/>
              </w:rPr>
              <w:t>Procedures to examine and assess the manufacturer’s technical documentation and verify the type, including establishment of test plans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A09081F"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Annex X</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29D4CE" w14:textId="5F68026C" w:rsidR="000442C8" w:rsidRDefault="00E5480F" w:rsidP="003E4744">
            <w:pPr>
              <w:keepNext/>
              <w:spacing w:before="120" w:after="120"/>
              <w:rPr>
                <w:rFonts w:cs="Arial"/>
                <w:sz w:val="20"/>
                <w:szCs w:val="20"/>
                <w:lang w:val="en-IE" w:eastAsia="en-GB"/>
              </w:rPr>
            </w:pPr>
            <w:sdt>
              <w:sdtPr>
                <w:rPr>
                  <w:rFonts w:cs="Arial"/>
                  <w:szCs w:val="22"/>
                  <w:lang w:val="fr-FR"/>
                </w:rPr>
                <w:id w:val="184728799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0805CD51" w14:textId="2FD5A58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323BD27B" w14:textId="6B2E2D85" w:rsidR="003A2EA7" w:rsidRPr="003A2EA7" w:rsidRDefault="003A2EA7" w:rsidP="003E4744">
            <w:pPr>
              <w:rPr>
                <w:rFonts w:cs="Arial"/>
                <w:iCs/>
                <w:sz w:val="20"/>
                <w:szCs w:val="20"/>
                <w:lang w:val="en-US"/>
              </w:rPr>
            </w:pPr>
          </w:p>
        </w:tc>
      </w:tr>
      <w:tr w:rsidR="000442C8" w:rsidRPr="00BB69BE" w14:paraId="6593662F" w14:textId="50B8FDE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8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F138C7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4.5.3</w:t>
            </w:r>
          </w:p>
          <w:p w14:paraId="5C01CD2F" w14:textId="32DA5181"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Verification by examination and testing of every product</w:t>
            </w:r>
            <w:r w:rsidR="006546B8">
              <w:rPr>
                <w:rFonts w:cs="Arial"/>
                <w:b/>
                <w:bCs/>
                <w:sz w:val="14"/>
                <w:szCs w:val="14"/>
                <w:lang w:val="en-IE" w:eastAsia="en-GB"/>
              </w:rPr>
              <w:t xml:space="preserve"> batch</w:t>
            </w:r>
          </w:p>
          <w:p w14:paraId="4C297763"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570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D5FFB5" w14:textId="4198D951" w:rsidR="000442C8" w:rsidRDefault="000442C8" w:rsidP="003E4744">
            <w:pPr>
              <w:keepNext/>
              <w:spacing w:before="120" w:after="120"/>
              <w:rPr>
                <w:rFonts w:cs="Arial"/>
                <w:sz w:val="20"/>
                <w:lang w:val="en-IE" w:eastAsia="en-GB"/>
              </w:rPr>
            </w:pPr>
            <w:r w:rsidRPr="00AD432B">
              <w:rPr>
                <w:rFonts w:cs="Arial"/>
                <w:sz w:val="20"/>
                <w:lang w:val="en-IE" w:eastAsia="en-GB"/>
              </w:rPr>
              <w:t>Documentation relating to verification by examination and testing of every product</w:t>
            </w:r>
            <w:r w:rsidR="006546B8">
              <w:rPr>
                <w:rFonts w:cs="Arial"/>
                <w:sz w:val="20"/>
                <w:lang w:val="en-IE" w:eastAsia="en-GB"/>
              </w:rPr>
              <w:t xml:space="preserve"> batch</w:t>
            </w:r>
            <w:r w:rsidRPr="00AD432B">
              <w:rPr>
                <w:rFonts w:cs="Arial"/>
                <w:sz w:val="20"/>
                <w:lang w:val="en-IE" w:eastAsia="en-GB"/>
              </w:rPr>
              <w:t>, including establishment of test plans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723D24" w14:textId="56981477" w:rsidR="006546B8" w:rsidRPr="006546B8" w:rsidRDefault="006546B8" w:rsidP="003E4744">
            <w:pPr>
              <w:keepNext/>
              <w:spacing w:before="120" w:after="120"/>
              <w:rPr>
                <w:rFonts w:cs="Arial"/>
                <w:sz w:val="20"/>
                <w:lang w:val="fr-FR" w:eastAsia="en-GB"/>
              </w:rPr>
            </w:pPr>
            <w:r w:rsidRPr="006546B8">
              <w:rPr>
                <w:rFonts w:cs="Arial"/>
                <w:sz w:val="20"/>
                <w:lang w:val="fr-FR" w:eastAsia="en-GB"/>
              </w:rPr>
              <w:t>Annex IX</w:t>
            </w:r>
          </w:p>
          <w:p w14:paraId="45BFAE6D" w14:textId="5C1892F8" w:rsidR="000442C8" w:rsidRPr="006546B8" w:rsidRDefault="000442C8" w:rsidP="003E4744">
            <w:pPr>
              <w:keepNext/>
              <w:spacing w:before="120" w:after="120"/>
              <w:rPr>
                <w:rFonts w:cs="Arial"/>
                <w:sz w:val="20"/>
                <w:lang w:val="fr-FR" w:eastAsia="en-GB"/>
              </w:rPr>
            </w:pPr>
            <w:r w:rsidRPr="006546B8">
              <w:rPr>
                <w:rFonts w:cs="Arial"/>
                <w:sz w:val="20"/>
                <w:lang w:val="fr-FR" w:eastAsia="en-GB"/>
              </w:rPr>
              <w:t>Annex XI</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1EB13" w14:textId="43D92297" w:rsidR="000442C8" w:rsidRDefault="00E5480F" w:rsidP="003E4744">
            <w:pPr>
              <w:keepNext/>
              <w:spacing w:before="120" w:after="120"/>
              <w:rPr>
                <w:rFonts w:cs="Arial"/>
                <w:sz w:val="20"/>
                <w:lang w:val="en-IE" w:eastAsia="en-GB"/>
              </w:rPr>
            </w:pPr>
            <w:sdt>
              <w:sdtPr>
                <w:rPr>
                  <w:rFonts w:cs="Arial"/>
                  <w:szCs w:val="22"/>
                  <w:lang w:val="fr-FR"/>
                </w:rPr>
                <w:id w:val="109389460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598D8D0" w14:textId="52D4156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D46515C" w14:textId="29EE66E0" w:rsidR="003A2EA7" w:rsidRPr="003A2EA7" w:rsidRDefault="003A2EA7" w:rsidP="003E4744">
            <w:pPr>
              <w:rPr>
                <w:rFonts w:cs="Arial"/>
                <w:iCs/>
                <w:sz w:val="20"/>
                <w:szCs w:val="20"/>
                <w:lang w:val="en-US"/>
              </w:rPr>
            </w:pPr>
          </w:p>
        </w:tc>
      </w:tr>
      <w:tr w:rsidR="00901D28" w:rsidRPr="00BB69BE" w14:paraId="78315A0A" w14:textId="3E2375F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19830" w14:textId="35CB1461" w:rsidR="00901D28" w:rsidRPr="00EE217F" w:rsidRDefault="00901D28" w:rsidP="003E4744">
            <w:pPr>
              <w:keepNext/>
              <w:spacing w:before="120" w:after="120"/>
              <w:rPr>
                <w:rFonts w:cs="Arial"/>
                <w:b/>
                <w:bCs/>
                <w:sz w:val="20"/>
                <w:szCs w:val="20"/>
                <w:lang w:val="en-IE" w:eastAsia="en-GB"/>
              </w:rPr>
            </w:pPr>
            <w:r w:rsidRPr="00EE217F">
              <w:rPr>
                <w:rFonts w:cs="Arial"/>
                <w:b/>
                <w:bCs/>
                <w:sz w:val="20"/>
                <w:szCs w:val="20"/>
                <w:lang w:val="en-IE" w:eastAsia="en-GB"/>
              </w:rPr>
              <w:t xml:space="preserve">4.5.4 </w:t>
            </w:r>
            <w:r w:rsidR="000469DE">
              <w:rPr>
                <w:rFonts w:cs="Arial"/>
                <w:b/>
                <w:bCs/>
                <w:sz w:val="20"/>
                <w:szCs w:val="20"/>
                <w:lang w:val="en-IE" w:eastAsia="en-GB"/>
              </w:rPr>
              <w:t>Performance</w:t>
            </w:r>
            <w:r w:rsidRPr="00EE217F">
              <w:rPr>
                <w:rFonts w:cs="Arial"/>
                <w:b/>
                <w:bCs/>
                <w:sz w:val="20"/>
                <w:szCs w:val="20"/>
                <w:lang w:val="en-IE" w:eastAsia="en-GB"/>
              </w:rPr>
              <w:t xml:space="preserve"> evaluation assessment</w:t>
            </w:r>
          </w:p>
        </w:tc>
      </w:tr>
      <w:tr w:rsidR="00467DE9" w:rsidRPr="007A5048" w14:paraId="663F54ED" w14:textId="52FD825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3"/>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tcPr>
          <w:p w14:paraId="6CB2BCB8" w14:textId="4AD99060"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w:t>
            </w:r>
            <w:r w:rsidR="000469DE">
              <w:rPr>
                <w:rFonts w:cs="Arial"/>
                <w:b/>
                <w:bCs/>
                <w:sz w:val="14"/>
                <w:szCs w:val="14"/>
                <w:lang w:val="en-IE" w:eastAsia="en-GB"/>
              </w:rPr>
              <w:t>4</w:t>
            </w:r>
          </w:p>
          <w:p w14:paraId="1FFEDFA6" w14:textId="77777777" w:rsidR="00467DE9" w:rsidRDefault="00467DE9"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0FD6A013" w14:textId="425FD938" w:rsidR="00467DE9" w:rsidRDefault="00467DE9" w:rsidP="003E4744">
            <w:pPr>
              <w:keepNext/>
              <w:spacing w:before="120" w:after="120"/>
              <w:rPr>
                <w:rFonts w:cs="Arial"/>
                <w:sz w:val="20"/>
                <w:szCs w:val="20"/>
                <w:lang w:val="en-IE" w:eastAsia="en-GB"/>
              </w:rPr>
            </w:pPr>
            <w:r>
              <w:rPr>
                <w:rFonts w:cs="Arial"/>
                <w:sz w:val="20"/>
                <w:szCs w:val="20"/>
                <w:lang w:val="en-IE" w:eastAsia="en-GB"/>
              </w:rPr>
              <w:t xml:space="preserve">Procedures for </w:t>
            </w:r>
            <w:r w:rsidRPr="00EE302D">
              <w:rPr>
                <w:rFonts w:cs="Arial"/>
                <w:sz w:val="20"/>
                <w:szCs w:val="20"/>
                <w:lang w:val="en-IE" w:eastAsia="en-GB"/>
              </w:rPr>
              <w:t xml:space="preserve">the review of the manufacturer’s procedures and documentation relating to </w:t>
            </w:r>
            <w:r w:rsidR="000469DE">
              <w:rPr>
                <w:rFonts w:cs="Arial"/>
                <w:sz w:val="20"/>
                <w:szCs w:val="20"/>
                <w:lang w:val="en-IE" w:eastAsia="en-GB"/>
              </w:rPr>
              <w:t>performance</w:t>
            </w:r>
            <w:r w:rsidR="000469DE" w:rsidRPr="00EE302D">
              <w:rPr>
                <w:rFonts w:cs="Arial"/>
                <w:sz w:val="20"/>
                <w:szCs w:val="20"/>
                <w:lang w:val="en-IE" w:eastAsia="en-GB"/>
              </w:rPr>
              <w:t xml:space="preserve"> </w:t>
            </w:r>
            <w:r w:rsidRPr="00EE302D">
              <w:rPr>
                <w:rFonts w:cs="Arial"/>
                <w:sz w:val="20"/>
                <w:szCs w:val="20"/>
                <w:lang w:val="en-IE" w:eastAsia="en-GB"/>
              </w:rPr>
              <w:t>evaluation</w:t>
            </w:r>
            <w:r>
              <w:rPr>
                <w:rFonts w:cs="Arial"/>
                <w:sz w:val="20"/>
                <w:szCs w:val="20"/>
                <w:lang w:val="en-IE" w:eastAsia="en-GB"/>
              </w:rPr>
              <w:t xml:space="preserve">, including the </w:t>
            </w:r>
            <w:r w:rsidRPr="00F85E8D">
              <w:rPr>
                <w:rFonts w:cs="Arial"/>
                <w:sz w:val="20"/>
                <w:szCs w:val="20"/>
                <w:lang w:val="en-IE" w:eastAsia="en-GB"/>
              </w:rPr>
              <w:t>validation of the summary of safety and performance</w:t>
            </w:r>
            <w:r>
              <w:rPr>
                <w:rFonts w:cs="Arial"/>
                <w:sz w:val="20"/>
                <w:szCs w:val="20"/>
                <w:lang w:val="en-IE" w:eastAsia="en-GB"/>
              </w:rPr>
              <w:t xml:space="preserve"> (for class </w:t>
            </w:r>
            <w:r w:rsidR="000469DE">
              <w:rPr>
                <w:rFonts w:cs="Arial"/>
                <w:sz w:val="20"/>
                <w:szCs w:val="20"/>
                <w:lang w:val="en-IE" w:eastAsia="en-GB"/>
              </w:rPr>
              <w:t>C and D</w:t>
            </w:r>
            <w:r>
              <w:rPr>
                <w:rFonts w:cs="Arial"/>
                <w:sz w:val="20"/>
                <w:szCs w:val="20"/>
                <w:lang w:val="en-IE" w:eastAsia="en-GB"/>
              </w:rPr>
              <w:t>) and the upload of the summary to EUDAMED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7B84B" w14:textId="721D21DE" w:rsidR="00467DE9" w:rsidRDefault="00467DE9" w:rsidP="003E4744">
            <w:pPr>
              <w:keepNext/>
              <w:spacing w:before="120" w:after="120"/>
              <w:rPr>
                <w:rFonts w:cs="Arial"/>
                <w:sz w:val="20"/>
                <w:szCs w:val="20"/>
                <w:lang w:val="fr-FR" w:eastAsia="en-GB"/>
              </w:rPr>
            </w:pPr>
            <w:r w:rsidRPr="00F85E8D">
              <w:rPr>
                <w:rFonts w:cs="Arial"/>
                <w:sz w:val="20"/>
                <w:szCs w:val="20"/>
                <w:lang w:val="fr-FR" w:eastAsia="en-GB"/>
              </w:rPr>
              <w:t>Artic</w:t>
            </w:r>
            <w:r>
              <w:rPr>
                <w:rFonts w:cs="Arial"/>
                <w:sz w:val="20"/>
                <w:szCs w:val="20"/>
                <w:lang w:val="fr-FR" w:eastAsia="en-GB"/>
              </w:rPr>
              <w:t xml:space="preserve">le </w:t>
            </w:r>
            <w:r w:rsidR="000469DE">
              <w:rPr>
                <w:rFonts w:cs="Arial"/>
                <w:sz w:val="20"/>
                <w:szCs w:val="20"/>
                <w:lang w:val="fr-FR" w:eastAsia="en-GB"/>
              </w:rPr>
              <w:t>29</w:t>
            </w:r>
          </w:p>
          <w:p w14:paraId="03F5E25A" w14:textId="62A92A65" w:rsidR="00467DE9" w:rsidRPr="00F85E8D" w:rsidRDefault="00467DE9" w:rsidP="003E4744">
            <w:pPr>
              <w:keepNext/>
              <w:spacing w:before="120" w:after="120"/>
              <w:rPr>
                <w:rFonts w:cs="Arial"/>
                <w:sz w:val="20"/>
                <w:szCs w:val="20"/>
                <w:lang w:val="fr-FR" w:eastAsia="en-GB"/>
              </w:rPr>
            </w:pPr>
            <w:r>
              <w:rPr>
                <w:rFonts w:cs="Arial"/>
                <w:sz w:val="20"/>
                <w:szCs w:val="20"/>
                <w:lang w:val="fr-FR" w:eastAsia="en-GB"/>
              </w:rPr>
              <w:t xml:space="preserve">Article </w:t>
            </w:r>
            <w:r w:rsidR="000469DE">
              <w:rPr>
                <w:rFonts w:cs="Arial"/>
                <w:sz w:val="20"/>
                <w:szCs w:val="20"/>
                <w:lang w:val="fr-FR" w:eastAsia="en-GB"/>
              </w:rPr>
              <w:t>56</w:t>
            </w:r>
          </w:p>
          <w:p w14:paraId="0AF946A7" w14:textId="77777777" w:rsidR="00467DE9" w:rsidRPr="00F85E8D" w:rsidRDefault="00467DE9" w:rsidP="003E4744">
            <w:pPr>
              <w:keepNext/>
              <w:spacing w:before="120" w:after="120"/>
              <w:rPr>
                <w:rFonts w:cs="Arial"/>
                <w:sz w:val="20"/>
                <w:szCs w:val="20"/>
                <w:lang w:val="fr-FR" w:eastAsia="en-GB"/>
              </w:rPr>
            </w:pPr>
            <w:r w:rsidRPr="00F85E8D">
              <w:rPr>
                <w:rFonts w:cs="Arial"/>
                <w:sz w:val="20"/>
                <w:szCs w:val="20"/>
                <w:lang w:val="fr-FR" w:eastAsia="en-GB"/>
              </w:rPr>
              <w:t>Annex II</w:t>
            </w:r>
          </w:p>
          <w:p w14:paraId="181831BD" w14:textId="2C7C2D22" w:rsidR="00467DE9" w:rsidRPr="00F85E8D" w:rsidRDefault="00467DE9" w:rsidP="003E4744">
            <w:pPr>
              <w:keepNext/>
              <w:spacing w:before="120" w:after="120"/>
              <w:rPr>
                <w:rFonts w:cs="Arial"/>
                <w:sz w:val="20"/>
                <w:szCs w:val="20"/>
                <w:lang w:val="fr-FR" w:eastAsia="en-GB"/>
              </w:rPr>
            </w:pPr>
            <w:r w:rsidRPr="00F85E8D">
              <w:rPr>
                <w:rFonts w:cs="Arial"/>
                <w:sz w:val="20"/>
                <w:szCs w:val="20"/>
                <w:lang w:val="fr-FR" w:eastAsia="en-GB"/>
              </w:rPr>
              <w:t>6.1</w:t>
            </w:r>
            <w:r w:rsidR="000469DE">
              <w:rPr>
                <w:rFonts w:cs="Arial"/>
                <w:sz w:val="20"/>
                <w:szCs w:val="20"/>
                <w:lang w:val="fr-FR" w:eastAsia="en-GB"/>
              </w:rPr>
              <w:t> ; 6.2</w:t>
            </w:r>
          </w:p>
          <w:p w14:paraId="7338D48F" w14:textId="0ECC6280" w:rsidR="00467DE9" w:rsidRPr="00F85E8D" w:rsidRDefault="00467DE9" w:rsidP="003E4744">
            <w:pPr>
              <w:keepNext/>
              <w:spacing w:before="120" w:after="120"/>
              <w:rPr>
                <w:rFonts w:cs="Arial"/>
                <w:sz w:val="20"/>
                <w:szCs w:val="20"/>
                <w:lang w:val="fr-FR" w:eastAsia="en-GB"/>
              </w:rPr>
            </w:pPr>
            <w:r w:rsidRPr="00F85E8D">
              <w:rPr>
                <w:rFonts w:cs="Arial"/>
                <w:sz w:val="20"/>
                <w:szCs w:val="20"/>
                <w:lang w:val="fr-FR" w:eastAsia="en-GB"/>
              </w:rPr>
              <w:t>Annex XI</w:t>
            </w:r>
            <w:r w:rsidR="000469DE">
              <w:rPr>
                <w:rFonts w:cs="Arial"/>
                <w:sz w:val="20"/>
                <w:szCs w:val="20"/>
                <w:lang w:val="fr-FR" w:eastAsia="en-GB"/>
              </w:rPr>
              <w:t>II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27F3E71" w14:textId="4A0792B9" w:rsidR="00467DE9" w:rsidRPr="00F85E8D" w:rsidRDefault="00E5480F" w:rsidP="003E4744">
            <w:pPr>
              <w:keepNext/>
              <w:spacing w:before="120" w:after="120"/>
              <w:rPr>
                <w:rFonts w:cs="Arial"/>
                <w:sz w:val="20"/>
                <w:szCs w:val="20"/>
                <w:lang w:val="fr-FR" w:eastAsia="en-GB"/>
              </w:rPr>
            </w:pPr>
            <w:sdt>
              <w:sdtPr>
                <w:rPr>
                  <w:rFonts w:cs="Arial"/>
                  <w:szCs w:val="22"/>
                  <w:lang w:val="fr-FR"/>
                </w:rPr>
                <w:id w:val="89061567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7A5048" w14:paraId="0BB267D6" w14:textId="468B5D47"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2"/>
        </w:trPr>
        <w:tc>
          <w:tcPr>
            <w:tcW w:w="993" w:type="dxa"/>
            <w:vMerge/>
            <w:tcBorders>
              <w:left w:val="single" w:sz="4" w:space="0" w:color="auto"/>
              <w:right w:val="single" w:sz="4" w:space="0" w:color="auto"/>
            </w:tcBorders>
            <w:shd w:val="clear" w:color="auto" w:fill="D9D9D9" w:themeFill="background1" w:themeFillShade="D9"/>
          </w:tcPr>
          <w:p w14:paraId="26AA065B" w14:textId="77777777" w:rsidR="00467DE9" w:rsidRPr="00531D69" w:rsidRDefault="00467DE9" w:rsidP="003E4744">
            <w:pPr>
              <w:keepNext/>
              <w:spacing w:before="120" w:after="120"/>
              <w:rPr>
                <w:rFonts w:cs="Arial"/>
                <w:sz w:val="20"/>
                <w:szCs w:val="20"/>
                <w:lang w:val="fr-FR"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63C28701" w14:textId="77777777" w:rsidR="00467DE9" w:rsidRPr="00531D69" w:rsidRDefault="00467DE9" w:rsidP="003E4744">
            <w:pPr>
              <w:keepNext/>
              <w:spacing w:before="120" w:after="120"/>
              <w:rPr>
                <w:rFonts w:cs="Arial"/>
                <w:sz w:val="20"/>
                <w:szCs w:val="20"/>
                <w:lang w:val="fr-FR"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C2292D" w14:textId="51EB7B00" w:rsidR="00467DE9" w:rsidRPr="00F85E8D" w:rsidRDefault="00467DE9" w:rsidP="003E4744">
            <w:pPr>
              <w:keepNext/>
              <w:spacing w:before="120" w:after="120"/>
              <w:rPr>
                <w:rFonts w:cs="Arial"/>
                <w:sz w:val="20"/>
                <w:szCs w:val="20"/>
                <w:lang w:val="fr-FR" w:eastAsia="en-GB"/>
              </w:rPr>
            </w:pPr>
            <w:r w:rsidRPr="006C6AC6">
              <w:rPr>
                <w:rFonts w:cs="Arial"/>
                <w:sz w:val="20"/>
                <w:szCs w:val="20"/>
                <w:lang w:val="fr-FR" w:eastAsia="en-GB"/>
              </w:rPr>
              <w:t>MDCG 20</w:t>
            </w:r>
            <w:r w:rsidR="000469DE">
              <w:rPr>
                <w:rFonts w:cs="Arial"/>
                <w:sz w:val="20"/>
                <w:szCs w:val="20"/>
                <w:lang w:val="fr-FR" w:eastAsia="en-GB"/>
              </w:rPr>
              <w:t>22-2</w:t>
            </w:r>
          </w:p>
        </w:tc>
        <w:tc>
          <w:tcPr>
            <w:tcW w:w="567" w:type="dxa"/>
            <w:vMerge/>
            <w:tcBorders>
              <w:left w:val="single" w:sz="4" w:space="0" w:color="auto"/>
              <w:right w:val="single" w:sz="4" w:space="0" w:color="auto"/>
            </w:tcBorders>
            <w:shd w:val="clear" w:color="auto" w:fill="D9D9D9" w:themeFill="background1" w:themeFillShade="D9"/>
          </w:tcPr>
          <w:p w14:paraId="6B8639AB" w14:textId="77777777" w:rsidR="00467DE9" w:rsidRPr="006C6AC6" w:rsidRDefault="00467DE9" w:rsidP="003E4744">
            <w:pPr>
              <w:keepNext/>
              <w:spacing w:before="120" w:after="120"/>
              <w:rPr>
                <w:rFonts w:cs="Arial"/>
                <w:sz w:val="20"/>
                <w:szCs w:val="20"/>
                <w:lang w:val="fr-FR" w:eastAsia="en-GB"/>
              </w:rPr>
            </w:pPr>
          </w:p>
        </w:tc>
      </w:tr>
      <w:tr w:rsidR="00467DE9" w:rsidRPr="007A5048" w14:paraId="5A5B0EB8" w14:textId="175F3CE6"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2"/>
        </w:trPr>
        <w:tc>
          <w:tcPr>
            <w:tcW w:w="993" w:type="dxa"/>
            <w:vMerge/>
            <w:tcBorders>
              <w:left w:val="single" w:sz="4" w:space="0" w:color="auto"/>
              <w:right w:val="single" w:sz="4" w:space="0" w:color="auto"/>
            </w:tcBorders>
            <w:shd w:val="clear" w:color="auto" w:fill="D9D9D9" w:themeFill="background1" w:themeFillShade="D9"/>
          </w:tcPr>
          <w:p w14:paraId="564630F7"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5DD164B9" w14:textId="77777777" w:rsidR="00467DE9" w:rsidRDefault="00467DE9" w:rsidP="003E4744">
            <w:pPr>
              <w:keepNext/>
              <w:spacing w:before="120" w:after="120"/>
              <w:rPr>
                <w:rFonts w:cs="Arial"/>
                <w:sz w:val="20"/>
                <w:szCs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11E3C0" w14:textId="4A331595" w:rsidR="00467DE9" w:rsidRPr="00F85E8D" w:rsidRDefault="00467DE9" w:rsidP="003E4744">
            <w:pPr>
              <w:keepNext/>
              <w:spacing w:before="120" w:after="120"/>
              <w:rPr>
                <w:rFonts w:cs="Arial"/>
                <w:sz w:val="20"/>
                <w:szCs w:val="20"/>
                <w:lang w:val="fr-FR" w:eastAsia="en-GB"/>
              </w:rPr>
            </w:pPr>
            <w:r w:rsidRPr="006C6AC6">
              <w:rPr>
                <w:rFonts w:cs="Arial"/>
                <w:sz w:val="20"/>
                <w:szCs w:val="20"/>
                <w:lang w:val="fr-FR" w:eastAsia="en-GB"/>
              </w:rPr>
              <w:t>MDCG 202</w:t>
            </w:r>
            <w:r w:rsidR="000469DE">
              <w:rPr>
                <w:rFonts w:cs="Arial"/>
                <w:sz w:val="20"/>
                <w:szCs w:val="20"/>
                <w:lang w:val="fr-FR" w:eastAsia="en-GB"/>
              </w:rPr>
              <w:t>2</w:t>
            </w:r>
            <w:r w:rsidRPr="006C6AC6">
              <w:rPr>
                <w:rFonts w:cs="Arial"/>
                <w:sz w:val="20"/>
                <w:szCs w:val="20"/>
                <w:lang w:val="fr-FR" w:eastAsia="en-GB"/>
              </w:rPr>
              <w:t>-</w:t>
            </w:r>
            <w:r w:rsidR="000469DE">
              <w:rPr>
                <w:rFonts w:cs="Arial"/>
                <w:sz w:val="20"/>
                <w:szCs w:val="20"/>
                <w:lang w:val="fr-FR" w:eastAsia="en-GB"/>
              </w:rPr>
              <w:t>9</w:t>
            </w:r>
          </w:p>
        </w:tc>
        <w:tc>
          <w:tcPr>
            <w:tcW w:w="567" w:type="dxa"/>
            <w:vMerge/>
            <w:tcBorders>
              <w:left w:val="single" w:sz="4" w:space="0" w:color="auto"/>
              <w:right w:val="single" w:sz="4" w:space="0" w:color="auto"/>
            </w:tcBorders>
            <w:shd w:val="clear" w:color="auto" w:fill="D9D9D9" w:themeFill="background1" w:themeFillShade="D9"/>
          </w:tcPr>
          <w:p w14:paraId="3BB00D0F" w14:textId="77777777" w:rsidR="00467DE9" w:rsidRPr="006C6AC6" w:rsidRDefault="00467DE9" w:rsidP="003E4744">
            <w:pPr>
              <w:keepNext/>
              <w:spacing w:before="120" w:after="120"/>
              <w:rPr>
                <w:rFonts w:cs="Arial"/>
                <w:sz w:val="20"/>
                <w:szCs w:val="20"/>
                <w:lang w:val="fr-FR" w:eastAsia="en-GB"/>
              </w:rPr>
            </w:pPr>
          </w:p>
        </w:tc>
      </w:tr>
      <w:tr w:rsidR="00467DE9" w:rsidRPr="007A5048" w14:paraId="19302B3C" w14:textId="6BF1D98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993" w:type="dxa"/>
            <w:vMerge/>
            <w:tcBorders>
              <w:left w:val="single" w:sz="4" w:space="0" w:color="auto"/>
              <w:right w:val="single" w:sz="4" w:space="0" w:color="auto"/>
            </w:tcBorders>
            <w:shd w:val="clear" w:color="auto" w:fill="D9D9D9" w:themeFill="background1" w:themeFillShade="D9"/>
          </w:tcPr>
          <w:p w14:paraId="72509E1B"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19CE55EA" w14:textId="77777777" w:rsidR="00467DE9" w:rsidRDefault="00467DE9" w:rsidP="003E4744">
            <w:pPr>
              <w:keepNext/>
              <w:spacing w:before="120" w:after="120"/>
              <w:rPr>
                <w:rFonts w:cs="Arial"/>
                <w:sz w:val="20"/>
                <w:szCs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C2BF43" w14:textId="24CFE4D9" w:rsidR="00467DE9" w:rsidRPr="00F85E8D" w:rsidRDefault="00467DE9" w:rsidP="003E4744">
            <w:pPr>
              <w:keepNext/>
              <w:spacing w:before="120" w:after="120"/>
              <w:rPr>
                <w:rFonts w:cs="Arial"/>
                <w:sz w:val="20"/>
                <w:szCs w:val="20"/>
                <w:lang w:val="fr-FR" w:eastAsia="en-GB"/>
              </w:rPr>
            </w:pPr>
          </w:p>
        </w:tc>
        <w:tc>
          <w:tcPr>
            <w:tcW w:w="567" w:type="dxa"/>
            <w:vMerge/>
            <w:tcBorders>
              <w:left w:val="single" w:sz="4" w:space="0" w:color="auto"/>
              <w:right w:val="single" w:sz="4" w:space="0" w:color="auto"/>
            </w:tcBorders>
            <w:shd w:val="clear" w:color="auto" w:fill="D9D9D9" w:themeFill="background1" w:themeFillShade="D9"/>
          </w:tcPr>
          <w:p w14:paraId="38340603" w14:textId="77777777" w:rsidR="00467DE9" w:rsidRPr="006C6AC6" w:rsidRDefault="00467DE9" w:rsidP="003E4744">
            <w:pPr>
              <w:keepNext/>
              <w:spacing w:before="120" w:after="120"/>
              <w:rPr>
                <w:rFonts w:cs="Arial"/>
                <w:sz w:val="20"/>
                <w:szCs w:val="20"/>
                <w:lang w:val="fr-FR" w:eastAsia="en-GB"/>
              </w:rPr>
            </w:pPr>
          </w:p>
        </w:tc>
      </w:tr>
      <w:tr w:rsidR="00467DE9" w:rsidRPr="007A5048" w14:paraId="41C8209E" w14:textId="3ED76A7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67F7519F"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16031CC7" w14:textId="77777777" w:rsidR="00467DE9" w:rsidRDefault="00467DE9" w:rsidP="003E4744">
            <w:pPr>
              <w:keepNext/>
              <w:spacing w:before="120" w:after="120"/>
              <w:rPr>
                <w:rFonts w:cs="Arial"/>
                <w:sz w:val="20"/>
                <w:szCs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73B3DF" w14:textId="568B2C00" w:rsidR="00467DE9" w:rsidRPr="006C6AC6" w:rsidRDefault="00467DE9" w:rsidP="003E4744">
            <w:pPr>
              <w:keepNext/>
              <w:spacing w:before="120" w:after="120"/>
              <w:rPr>
                <w:rFonts w:cs="Arial"/>
                <w:sz w:val="20"/>
                <w:szCs w:val="20"/>
                <w:lang w:val="fr-FR" w:eastAsia="en-GB"/>
              </w:rPr>
            </w:pP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691B6A95" w14:textId="77777777" w:rsidR="00467DE9" w:rsidRDefault="00467DE9" w:rsidP="003E4744">
            <w:pPr>
              <w:keepNext/>
              <w:spacing w:before="120" w:after="120"/>
              <w:rPr>
                <w:rFonts w:cs="Arial"/>
                <w:sz w:val="20"/>
                <w:szCs w:val="20"/>
                <w:lang w:val="fr-FR" w:eastAsia="en-GB"/>
              </w:rPr>
            </w:pPr>
          </w:p>
        </w:tc>
      </w:tr>
      <w:tr w:rsidR="003A2EA7" w:rsidRPr="003A2EA7" w14:paraId="680641DC" w14:textId="5BD4C7C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D01A5A5" w14:textId="0FA90C81" w:rsidR="003A2EA7" w:rsidRPr="003A2EA7" w:rsidRDefault="003A2EA7" w:rsidP="003E4744">
            <w:pPr>
              <w:rPr>
                <w:rFonts w:cs="Arial"/>
                <w:iCs/>
                <w:sz w:val="20"/>
                <w:szCs w:val="20"/>
                <w:lang w:val="en-US"/>
              </w:rPr>
            </w:pPr>
          </w:p>
        </w:tc>
      </w:tr>
      <w:tr w:rsidR="00901D28" w:rsidRPr="00BB69BE" w14:paraId="286A772E" w14:textId="2290478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1419D9" w14:textId="357EAFA6" w:rsidR="00901D28" w:rsidRPr="00753A40" w:rsidRDefault="00901D28" w:rsidP="003E4744">
            <w:pPr>
              <w:keepNext/>
              <w:spacing w:before="120" w:after="120"/>
              <w:rPr>
                <w:rFonts w:cs="Arial"/>
                <w:b/>
                <w:bCs/>
                <w:sz w:val="20"/>
                <w:lang w:val="en-IE" w:eastAsia="en-GB"/>
              </w:rPr>
            </w:pPr>
            <w:r w:rsidRPr="00753A40">
              <w:rPr>
                <w:rFonts w:cs="Arial"/>
                <w:b/>
                <w:bCs/>
                <w:sz w:val="20"/>
                <w:lang w:val="en-IE" w:eastAsia="en-GB"/>
              </w:rPr>
              <w:t>4.5.</w:t>
            </w:r>
            <w:r w:rsidR="00A9135F">
              <w:rPr>
                <w:rFonts w:cs="Arial"/>
                <w:b/>
                <w:bCs/>
                <w:sz w:val="20"/>
                <w:lang w:val="en-IE" w:eastAsia="en-GB"/>
              </w:rPr>
              <w:t>5</w:t>
            </w:r>
            <w:r w:rsidRPr="00753A40">
              <w:rPr>
                <w:rFonts w:cs="Arial"/>
                <w:b/>
                <w:bCs/>
                <w:sz w:val="20"/>
                <w:lang w:val="en-IE" w:eastAsia="en-GB"/>
              </w:rPr>
              <w:t xml:space="preserve"> Specific Procedures</w:t>
            </w:r>
          </w:p>
        </w:tc>
      </w:tr>
      <w:tr w:rsidR="00467DE9" w:rsidRPr="00BB69BE" w14:paraId="517C81A8" w14:textId="6230689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1065"/>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176AEFD0" w14:textId="3423EDAB"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w:t>
            </w:r>
            <w:r w:rsidR="00054777">
              <w:rPr>
                <w:rFonts w:cs="Arial"/>
                <w:b/>
                <w:bCs/>
                <w:sz w:val="14"/>
                <w:szCs w:val="14"/>
                <w:lang w:val="en-IE" w:eastAsia="en-GB"/>
              </w:rPr>
              <w:t>5</w:t>
            </w:r>
          </w:p>
          <w:p w14:paraId="7C7EB8B4"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r>
              <w:rPr>
                <w:rFonts w:cs="Arial"/>
                <w:sz w:val="20"/>
                <w:szCs w:val="20"/>
                <w:lang w:val="en-IE" w:eastAsia="en-GB"/>
              </w:rPr>
              <w:t xml:space="preserve"> </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2480CFCC" w14:textId="77777777" w:rsidR="00467DE9" w:rsidRPr="00995BF8" w:rsidRDefault="00467DE9" w:rsidP="003E4744">
            <w:pPr>
              <w:keepNext/>
              <w:spacing w:before="120" w:after="120"/>
              <w:rPr>
                <w:rFonts w:cs="Arial"/>
                <w:sz w:val="20"/>
                <w:u w:val="single"/>
                <w:lang w:val="en-IE" w:eastAsia="en-GB"/>
              </w:rPr>
            </w:pPr>
            <w:r w:rsidRPr="00995BF8">
              <w:rPr>
                <w:rFonts w:cs="Arial"/>
                <w:sz w:val="20"/>
                <w:u w:val="single"/>
                <w:lang w:val="en-IE" w:eastAsia="en-GB"/>
              </w:rPr>
              <w:t>Documentation relating to documented procedures, expertise and facilities to carry out the specific procedures:</w:t>
            </w:r>
          </w:p>
          <w:p w14:paraId="320A8F6E" w14:textId="491DA282" w:rsidR="00054777" w:rsidRDefault="00467DE9" w:rsidP="003E4744">
            <w:pPr>
              <w:keepNext/>
              <w:spacing w:before="120" w:after="120"/>
              <w:rPr>
                <w:rFonts w:cs="Arial"/>
                <w:sz w:val="20"/>
                <w:lang w:val="en-IE" w:eastAsia="en-GB"/>
              </w:rPr>
            </w:pPr>
            <w:r>
              <w:rPr>
                <w:rFonts w:cs="Arial"/>
                <w:sz w:val="20"/>
                <w:lang w:val="en-IE" w:eastAsia="en-GB"/>
              </w:rPr>
              <w:t xml:space="preserve">- </w:t>
            </w:r>
            <w:r w:rsidR="00054777" w:rsidRPr="00054777">
              <w:rPr>
                <w:rFonts w:cs="Arial"/>
                <w:sz w:val="20"/>
                <w:lang w:val="en-IE" w:eastAsia="en-GB"/>
              </w:rPr>
              <w:t>Assessment of devices for self-testing and near-patient testing (5.1 Annex IX)</w:t>
            </w:r>
          </w:p>
          <w:p w14:paraId="7CB08911" w14:textId="616181A6" w:rsidR="00467DE9" w:rsidRDefault="00054777" w:rsidP="003E4744">
            <w:pPr>
              <w:keepNext/>
              <w:spacing w:before="120" w:after="120"/>
              <w:rPr>
                <w:rFonts w:cs="Arial"/>
                <w:sz w:val="20"/>
                <w:lang w:val="en-IE" w:eastAsia="en-GB"/>
              </w:rPr>
            </w:pPr>
            <w:r>
              <w:rPr>
                <w:rFonts w:cs="Arial"/>
                <w:sz w:val="20"/>
                <w:lang w:val="en-IE" w:eastAsia="en-GB"/>
              </w:rPr>
              <w:t xml:space="preserve">- </w:t>
            </w:r>
            <w:r w:rsidR="00467DE9">
              <w:rPr>
                <w:rFonts w:cs="Arial"/>
                <w:sz w:val="20"/>
                <w:lang w:val="en-IE" w:eastAsia="en-GB"/>
              </w:rPr>
              <w:t>Consultation to expert panel (</w:t>
            </w:r>
            <w:r w:rsidRPr="00054777">
              <w:rPr>
                <w:rFonts w:cs="Arial"/>
                <w:sz w:val="20"/>
                <w:lang w:val="en-IE" w:eastAsia="en-GB"/>
              </w:rPr>
              <w:t>for certain class D devices (Article 48.6, 4.9 Annex IX and 3(j) Annex X</w:t>
            </w:r>
            <w:r w:rsidR="00467DE9">
              <w:rPr>
                <w:rFonts w:cs="Arial"/>
                <w:sz w:val="20"/>
                <w:lang w:val="en-IE" w:eastAsia="en-GB"/>
              </w:rPr>
              <w:t>)</w:t>
            </w:r>
          </w:p>
          <w:p w14:paraId="1B8747B7" w14:textId="74B7B6E9" w:rsidR="00467DE9" w:rsidRDefault="00467DE9" w:rsidP="003E4744">
            <w:pPr>
              <w:keepNext/>
              <w:spacing w:before="120" w:after="120"/>
              <w:rPr>
                <w:rFonts w:cs="Arial"/>
                <w:sz w:val="20"/>
                <w:lang w:val="en-IE" w:eastAsia="en-GB"/>
              </w:rPr>
            </w:pPr>
            <w:r>
              <w:rPr>
                <w:rFonts w:cs="Arial"/>
                <w:sz w:val="20"/>
                <w:lang w:val="en-IE" w:eastAsia="en-GB"/>
              </w:rPr>
              <w:t xml:space="preserve">- Consultation to medicinal products authority </w:t>
            </w:r>
            <w:r w:rsidR="00054777">
              <w:rPr>
                <w:rFonts w:cs="Arial"/>
                <w:sz w:val="20"/>
                <w:lang w:val="en-IE" w:eastAsia="en-GB"/>
              </w:rPr>
              <w:t xml:space="preserve">for companion diagnostics </w:t>
            </w:r>
            <w:r>
              <w:rPr>
                <w:rFonts w:cs="Arial"/>
                <w:sz w:val="20"/>
                <w:lang w:val="en-IE" w:eastAsia="en-GB"/>
              </w:rPr>
              <w:t>(5.2 Annex IX)</w:t>
            </w:r>
          </w:p>
          <w:p w14:paraId="6971041E" w14:textId="47F69679" w:rsidR="00467DE9" w:rsidRDefault="00467DE9" w:rsidP="003E4744">
            <w:pPr>
              <w:keepNext/>
              <w:spacing w:before="120" w:after="120"/>
              <w:rPr>
                <w:rFonts w:cs="Arial"/>
                <w:sz w:val="20"/>
                <w:lang w:val="en-IE" w:eastAsia="en-GB"/>
              </w:rPr>
            </w:pPr>
            <w:r>
              <w:rPr>
                <w:rFonts w:cs="Arial"/>
                <w:sz w:val="20"/>
                <w:lang w:val="en-IE" w:eastAsia="en-GB"/>
              </w:rPr>
              <w:t>- Batch verification</w:t>
            </w:r>
            <w:r w:rsidRPr="00856FB4">
              <w:rPr>
                <w:lang w:val="en-GB"/>
              </w:rPr>
              <w:t xml:space="preserve"> </w:t>
            </w:r>
            <w:r w:rsidRPr="00856FB4">
              <w:rPr>
                <w:sz w:val="20"/>
                <w:szCs w:val="20"/>
                <w:lang w:val="en-GB"/>
              </w:rPr>
              <w:t>for</w:t>
            </w:r>
            <w:r w:rsidRPr="00856FB4">
              <w:rPr>
                <w:lang w:val="en-GB"/>
              </w:rPr>
              <w:t xml:space="preserve"> </w:t>
            </w:r>
            <w:r w:rsidR="00F76A32">
              <w:rPr>
                <w:rFonts w:cs="Arial"/>
                <w:sz w:val="20"/>
                <w:lang w:val="en-IE" w:eastAsia="en-GB"/>
              </w:rPr>
              <w:t>class D devices</w:t>
            </w:r>
            <w:r>
              <w:rPr>
                <w:rFonts w:cs="Arial"/>
                <w:sz w:val="20"/>
                <w:lang w:val="en-IE" w:eastAsia="en-GB"/>
              </w:rPr>
              <w:t xml:space="preserve"> (</w:t>
            </w:r>
            <w:r w:rsidR="00F76A32">
              <w:rPr>
                <w:rFonts w:cs="Arial"/>
                <w:sz w:val="20"/>
                <w:lang w:val="en-IE" w:eastAsia="en-GB"/>
              </w:rPr>
              <w:t>4.12</w:t>
            </w:r>
            <w:r>
              <w:rPr>
                <w:rFonts w:cs="Arial"/>
                <w:sz w:val="20"/>
                <w:lang w:val="en-IE" w:eastAsia="en-GB"/>
              </w:rPr>
              <w:t xml:space="preserve"> Annex IX and </w:t>
            </w:r>
            <w:r w:rsidR="00F76A32">
              <w:rPr>
                <w:rFonts w:cs="Arial"/>
                <w:sz w:val="20"/>
                <w:lang w:val="en-IE" w:eastAsia="en-GB"/>
              </w:rPr>
              <w:t>5.1</w:t>
            </w:r>
            <w:r>
              <w:rPr>
                <w:rFonts w:cs="Arial"/>
                <w:sz w:val="20"/>
                <w:lang w:val="en-IE" w:eastAsia="en-GB"/>
              </w:rPr>
              <w:t xml:space="preserve"> Annex XI)</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B7DFB2" w14:textId="59F768C9" w:rsidR="00467DE9" w:rsidRDefault="00467DE9" w:rsidP="003E4744">
            <w:pPr>
              <w:keepNext/>
              <w:spacing w:before="120" w:after="120"/>
              <w:rPr>
                <w:rFonts w:cs="Arial"/>
                <w:sz w:val="20"/>
                <w:lang w:val="en-IE" w:eastAsia="en-GB"/>
              </w:rPr>
            </w:pPr>
            <w:r>
              <w:rPr>
                <w:rFonts w:cs="Arial"/>
                <w:sz w:val="20"/>
                <w:lang w:val="en-IE" w:eastAsia="en-GB"/>
              </w:rPr>
              <w:t>Articles 5</w:t>
            </w:r>
            <w:r w:rsidR="00F76A32">
              <w:rPr>
                <w:rFonts w:cs="Arial"/>
                <w:sz w:val="20"/>
                <w:lang w:val="en-IE" w:eastAsia="en-GB"/>
              </w:rPr>
              <w:t>0</w:t>
            </w:r>
          </w:p>
          <w:p w14:paraId="3C0D7F9D" w14:textId="77777777" w:rsidR="00467DE9" w:rsidRDefault="00467DE9" w:rsidP="003E4744">
            <w:pPr>
              <w:keepNext/>
              <w:spacing w:before="120" w:after="120"/>
              <w:rPr>
                <w:rFonts w:cs="Arial"/>
                <w:sz w:val="20"/>
                <w:lang w:val="en-IE" w:eastAsia="en-GB"/>
              </w:rPr>
            </w:pPr>
            <w:r w:rsidRPr="009D3A75">
              <w:rPr>
                <w:rFonts w:cs="Arial"/>
                <w:sz w:val="20"/>
                <w:lang w:val="en-IE" w:eastAsia="en-GB"/>
              </w:rPr>
              <w:t>Annex IX</w:t>
            </w:r>
          </w:p>
          <w:p w14:paraId="6CE57C9B" w14:textId="40D2E4DE" w:rsidR="00467DE9" w:rsidRDefault="00467DE9" w:rsidP="003E4744">
            <w:pPr>
              <w:keepNext/>
              <w:spacing w:before="120" w:after="120"/>
              <w:rPr>
                <w:rFonts w:cs="Arial"/>
                <w:sz w:val="20"/>
                <w:lang w:val="en-IE" w:eastAsia="en-GB"/>
              </w:rPr>
            </w:pPr>
            <w:r w:rsidRPr="00753A40">
              <w:rPr>
                <w:rFonts w:cs="Arial"/>
                <w:sz w:val="20"/>
                <w:lang w:val="en-IE" w:eastAsia="en-GB"/>
              </w:rPr>
              <w:t xml:space="preserve">Sections </w:t>
            </w:r>
            <w:r w:rsidR="00F76A32">
              <w:rPr>
                <w:rFonts w:cs="Arial"/>
                <w:sz w:val="20"/>
                <w:lang w:val="en-IE" w:eastAsia="en-GB"/>
              </w:rPr>
              <w:t>4</w:t>
            </w:r>
            <w:r w:rsidRPr="00753A40">
              <w:rPr>
                <w:rFonts w:cs="Arial"/>
                <w:sz w:val="20"/>
                <w:lang w:val="en-IE" w:eastAsia="en-GB"/>
              </w:rPr>
              <w:t xml:space="preserve"> and </w:t>
            </w:r>
            <w:r w:rsidR="00F76A32">
              <w:rPr>
                <w:rFonts w:cs="Arial"/>
                <w:sz w:val="20"/>
                <w:lang w:val="en-IE" w:eastAsia="en-GB"/>
              </w:rPr>
              <w:t>5</w:t>
            </w:r>
          </w:p>
          <w:p w14:paraId="37684B2E" w14:textId="77777777" w:rsidR="00467DE9" w:rsidRPr="00531D69" w:rsidRDefault="00467DE9" w:rsidP="003E4744">
            <w:pPr>
              <w:keepNext/>
              <w:spacing w:before="120" w:after="120"/>
              <w:rPr>
                <w:rFonts w:cs="Arial"/>
                <w:sz w:val="20"/>
                <w:lang w:val="fr-FR" w:eastAsia="en-GB"/>
              </w:rPr>
            </w:pPr>
            <w:r w:rsidRPr="00531D69">
              <w:rPr>
                <w:rFonts w:cs="Arial"/>
                <w:sz w:val="20"/>
                <w:lang w:val="fr-FR" w:eastAsia="en-GB"/>
              </w:rPr>
              <w:t>Annex XI</w:t>
            </w:r>
          </w:p>
          <w:p w14:paraId="3718E7AC" w14:textId="46E4331A" w:rsidR="00467DE9" w:rsidRPr="00531D69" w:rsidRDefault="00467DE9" w:rsidP="003E4744">
            <w:pPr>
              <w:keepNext/>
              <w:spacing w:before="120" w:after="120"/>
              <w:rPr>
                <w:rFonts w:cs="Arial"/>
                <w:sz w:val="20"/>
                <w:lang w:val="fr-FR" w:eastAsia="en-GB"/>
              </w:rPr>
            </w:pPr>
            <w:r w:rsidRPr="00531D69">
              <w:rPr>
                <w:rFonts w:cs="Arial"/>
                <w:sz w:val="20"/>
                <w:lang w:val="fr-FR" w:eastAsia="en-GB"/>
              </w:rPr>
              <w:t xml:space="preserve">Section </w:t>
            </w:r>
            <w:r w:rsidR="00F76A32">
              <w:rPr>
                <w:rFonts w:cs="Arial"/>
                <w:sz w:val="20"/>
                <w:lang w:val="fr-FR" w:eastAsia="en-GB"/>
              </w:rPr>
              <w:t>5</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7628F24B" w14:textId="5125CE23" w:rsidR="00467DE9" w:rsidRPr="000442C8" w:rsidRDefault="00E5480F" w:rsidP="003E4744">
            <w:pPr>
              <w:keepNext/>
              <w:spacing w:before="120" w:after="120"/>
              <w:rPr>
                <w:rFonts w:cs="Arial"/>
                <w:sz w:val="20"/>
                <w:lang w:val="fr-FR" w:eastAsia="en-GB"/>
              </w:rPr>
            </w:pPr>
            <w:sdt>
              <w:sdtPr>
                <w:rPr>
                  <w:rFonts w:cs="Arial"/>
                  <w:szCs w:val="22"/>
                  <w:lang w:val="fr-FR"/>
                </w:rPr>
                <w:id w:val="-2131462133"/>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47E3EBDC" w14:textId="1BE4231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81"/>
        </w:trPr>
        <w:tc>
          <w:tcPr>
            <w:tcW w:w="993" w:type="dxa"/>
            <w:vMerge/>
            <w:tcBorders>
              <w:left w:val="single" w:sz="4" w:space="0" w:color="auto"/>
              <w:right w:val="single" w:sz="4" w:space="0" w:color="auto"/>
            </w:tcBorders>
            <w:shd w:val="clear" w:color="auto" w:fill="D9D9D9" w:themeFill="background1" w:themeFillShade="D9"/>
          </w:tcPr>
          <w:p w14:paraId="3086F182" w14:textId="77777777" w:rsidR="00467DE9" w:rsidRPr="00D21849" w:rsidRDefault="00467DE9" w:rsidP="003E4744">
            <w:pPr>
              <w:keepNext/>
              <w:spacing w:before="120" w:after="120"/>
              <w:rPr>
                <w:rFonts w:cs="Arial"/>
                <w:sz w:val="20"/>
                <w:szCs w:val="20"/>
                <w:lang w:val="fr-FR"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43EBDC25" w14:textId="77777777" w:rsidR="00467DE9" w:rsidRPr="00D21849" w:rsidRDefault="00467DE9" w:rsidP="003E4744">
            <w:pPr>
              <w:keepNext/>
              <w:spacing w:before="120" w:after="120"/>
              <w:rPr>
                <w:rFonts w:cs="Arial"/>
                <w:sz w:val="20"/>
                <w:u w:val="single"/>
                <w:lang w:val="fr-FR"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696210" w14:textId="3B894A1B" w:rsidR="00467DE9" w:rsidRDefault="00F76A32" w:rsidP="003E4744">
            <w:pPr>
              <w:keepNext/>
              <w:spacing w:before="120" w:after="120"/>
              <w:rPr>
                <w:rFonts w:cs="Arial"/>
                <w:sz w:val="20"/>
                <w:lang w:val="en-IE" w:eastAsia="en-GB"/>
              </w:rPr>
            </w:pPr>
            <w:r>
              <w:rPr>
                <w:rFonts w:cs="Arial"/>
                <w:sz w:val="20"/>
                <w:lang w:val="en-IE" w:eastAsia="en-GB"/>
              </w:rPr>
              <w:t>MDCG 2021-4</w:t>
            </w:r>
          </w:p>
        </w:tc>
        <w:tc>
          <w:tcPr>
            <w:tcW w:w="567" w:type="dxa"/>
            <w:vMerge/>
            <w:tcBorders>
              <w:left w:val="single" w:sz="4" w:space="0" w:color="auto"/>
              <w:right w:val="single" w:sz="4" w:space="0" w:color="auto"/>
            </w:tcBorders>
            <w:shd w:val="clear" w:color="auto" w:fill="D9D9D9" w:themeFill="background1" w:themeFillShade="D9"/>
          </w:tcPr>
          <w:p w14:paraId="1A238007" w14:textId="77777777" w:rsidR="00467DE9" w:rsidRPr="009D3A75" w:rsidRDefault="00467DE9" w:rsidP="003E4744">
            <w:pPr>
              <w:keepNext/>
              <w:spacing w:before="120" w:after="120"/>
              <w:rPr>
                <w:rFonts w:cs="Arial"/>
                <w:sz w:val="20"/>
                <w:lang w:val="en-IE" w:eastAsia="en-GB"/>
              </w:rPr>
            </w:pPr>
          </w:p>
        </w:tc>
      </w:tr>
      <w:tr w:rsidR="00467DE9" w:rsidRPr="00BB69BE" w14:paraId="78F79FB3" w14:textId="5EF34F6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81"/>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0DDC2DEB" w14:textId="77777777" w:rsidR="00467DE9" w:rsidRPr="00D21849" w:rsidRDefault="00467DE9" w:rsidP="003E4744">
            <w:pPr>
              <w:keepNext/>
              <w:spacing w:before="120" w:after="120"/>
              <w:rPr>
                <w:rFonts w:cs="Arial"/>
                <w:sz w:val="20"/>
                <w:szCs w:val="20"/>
                <w:lang w:val="fr-FR"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52DA3F6D" w14:textId="77777777" w:rsidR="00467DE9" w:rsidRPr="00D21849" w:rsidRDefault="00467DE9" w:rsidP="003E4744">
            <w:pPr>
              <w:keepNext/>
              <w:spacing w:before="120" w:after="120"/>
              <w:rPr>
                <w:rFonts w:cs="Arial"/>
                <w:sz w:val="20"/>
                <w:u w:val="single"/>
                <w:lang w:val="fr-FR"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D7E020" w14:textId="1CECC999" w:rsidR="00467DE9" w:rsidRDefault="00467DE9" w:rsidP="003E4744">
            <w:pPr>
              <w:keepNext/>
              <w:spacing w:before="120" w:after="120"/>
              <w:rPr>
                <w:rFonts w:cs="Arial"/>
                <w:sz w:val="20"/>
                <w:lang w:val="en-IE" w:eastAsia="en-GB"/>
              </w:rPr>
            </w:pPr>
            <w:r>
              <w:rPr>
                <w:rFonts w:cs="Arial"/>
                <w:sz w:val="20"/>
                <w:lang w:val="en-IE" w:eastAsia="en-GB"/>
              </w:rPr>
              <w:t>MDCG 20</w:t>
            </w:r>
            <w:r w:rsidR="00F76A32">
              <w:rPr>
                <w:rFonts w:cs="Arial"/>
                <w:sz w:val="20"/>
                <w:lang w:val="en-IE" w:eastAsia="en-GB"/>
              </w:rPr>
              <w:t>21</w:t>
            </w:r>
            <w:r>
              <w:rPr>
                <w:rFonts w:cs="Arial"/>
                <w:sz w:val="20"/>
                <w:lang w:val="en-IE" w:eastAsia="en-GB"/>
              </w:rPr>
              <w:t>19-</w:t>
            </w:r>
            <w:r w:rsidR="00F76A32">
              <w:rPr>
                <w:rFonts w:cs="Arial"/>
                <w:sz w:val="20"/>
                <w:lang w:val="en-IE" w:eastAsia="en-GB"/>
              </w:rPr>
              <w:t>22</w:t>
            </w:r>
          </w:p>
          <w:p w14:paraId="19C01523" w14:textId="35547541" w:rsidR="00F76A32" w:rsidRPr="009D3A75" w:rsidRDefault="00F76A32" w:rsidP="003E4744">
            <w:pPr>
              <w:keepNext/>
              <w:spacing w:before="120" w:after="120"/>
              <w:rPr>
                <w:rFonts w:cs="Arial"/>
                <w:sz w:val="20"/>
                <w:lang w:val="en-IE" w:eastAsia="en-GB"/>
              </w:rPr>
            </w:pPr>
            <w:r>
              <w:rPr>
                <w:rFonts w:cs="Arial"/>
                <w:sz w:val="20"/>
                <w:lang w:val="en-IE" w:eastAsia="en-GB"/>
              </w:rPr>
              <w:t>MDCG 2022-3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373916FA" w14:textId="77777777" w:rsidR="00467DE9" w:rsidRDefault="00467DE9" w:rsidP="003E4744">
            <w:pPr>
              <w:keepNext/>
              <w:spacing w:before="120" w:after="120"/>
              <w:rPr>
                <w:rFonts w:cs="Arial"/>
                <w:sz w:val="20"/>
                <w:lang w:val="en-IE" w:eastAsia="en-GB"/>
              </w:rPr>
            </w:pPr>
          </w:p>
        </w:tc>
      </w:tr>
      <w:tr w:rsidR="003A2EA7" w:rsidRPr="003A2EA7" w14:paraId="622F954A" w14:textId="24334D6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F2C9D43" w14:textId="0C56DC99" w:rsidR="003A2EA7" w:rsidRPr="003A2EA7" w:rsidRDefault="003A2EA7" w:rsidP="003E4744">
            <w:pPr>
              <w:rPr>
                <w:rFonts w:cs="Arial"/>
                <w:iCs/>
                <w:sz w:val="20"/>
                <w:szCs w:val="20"/>
                <w:lang w:val="en-US"/>
              </w:rPr>
            </w:pPr>
          </w:p>
        </w:tc>
      </w:tr>
      <w:tr w:rsidR="00901D28" w:rsidRPr="00BB69BE" w14:paraId="60A756A2" w14:textId="63CF386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B3720E" w14:textId="0FEB8B81" w:rsidR="00901D28" w:rsidRDefault="00901D28" w:rsidP="003E4744">
            <w:pPr>
              <w:keepNext/>
              <w:spacing w:before="120" w:after="120"/>
              <w:rPr>
                <w:rFonts w:cs="Arial"/>
                <w:b/>
                <w:sz w:val="20"/>
                <w:szCs w:val="20"/>
                <w:lang w:val="en-IE" w:eastAsia="en-GB"/>
              </w:rPr>
            </w:pPr>
            <w:r>
              <w:rPr>
                <w:rFonts w:cs="Arial"/>
                <w:b/>
                <w:sz w:val="20"/>
                <w:szCs w:val="20"/>
                <w:lang w:val="en-IE" w:eastAsia="en-GB"/>
              </w:rPr>
              <w:lastRenderedPageBreak/>
              <w:t>4.6 Reporting</w:t>
            </w:r>
          </w:p>
        </w:tc>
      </w:tr>
      <w:tr w:rsidR="000442C8" w:rsidRPr="007A5048" w14:paraId="79BB2F9C" w14:textId="422B442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B35BEC"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4.6</w:t>
            </w:r>
          </w:p>
          <w:p w14:paraId="11DA22C3" w14:textId="77777777" w:rsidR="000442C8" w:rsidRPr="006F745A" w:rsidRDefault="000442C8" w:rsidP="003E4744">
            <w:pPr>
              <w:keepNext/>
              <w:spacing w:before="120" w:after="120"/>
              <w:rPr>
                <w:rFonts w:cs="Arial"/>
                <w:bCs/>
                <w:sz w:val="20"/>
                <w:szCs w:val="20"/>
                <w:lang w:val="en-IE" w:eastAsia="en-GB"/>
              </w:rPr>
            </w:pPr>
            <w:r w:rsidRPr="000442C8">
              <w:rPr>
                <w:rFonts w:cs="Arial"/>
                <w:b/>
                <w:sz w:val="14"/>
                <w:szCs w:val="14"/>
                <w:lang w:val="en-IE" w:eastAsia="en-GB"/>
              </w:rPr>
              <w:t>Annex VII</w:t>
            </w:r>
          </w:p>
        </w:tc>
        <w:tc>
          <w:tcPr>
            <w:tcW w:w="6238"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7444E4" w14:textId="77777777" w:rsidR="000442C8" w:rsidRPr="00995BF8" w:rsidRDefault="000442C8" w:rsidP="003E4744">
            <w:pPr>
              <w:keepNext/>
              <w:spacing w:before="120" w:after="120"/>
              <w:rPr>
                <w:rFonts w:cs="Arial"/>
                <w:bCs/>
                <w:sz w:val="20"/>
                <w:szCs w:val="20"/>
                <w:u w:val="single"/>
                <w:lang w:val="en-IE" w:eastAsia="en-GB"/>
              </w:rPr>
            </w:pPr>
            <w:r w:rsidRPr="00995BF8">
              <w:rPr>
                <w:rFonts w:cs="Arial"/>
                <w:bCs/>
                <w:sz w:val="20"/>
                <w:szCs w:val="20"/>
                <w:u w:val="single"/>
                <w:lang w:val="en-IE" w:eastAsia="en-GB"/>
              </w:rPr>
              <w:t>Documentation detailing how all steps of the conformity assessment are documented and relevant templates of reports/records, in particular:</w:t>
            </w:r>
          </w:p>
          <w:p w14:paraId="1F83C58F" w14:textId="77777777" w:rsidR="000442C8" w:rsidRDefault="000442C8" w:rsidP="003E4744">
            <w:pPr>
              <w:keepNext/>
              <w:spacing w:before="120" w:after="120"/>
              <w:rPr>
                <w:rFonts w:cs="Arial"/>
                <w:bCs/>
                <w:sz w:val="20"/>
                <w:szCs w:val="20"/>
                <w:lang w:val="en-IE" w:eastAsia="en-GB"/>
              </w:rPr>
            </w:pPr>
            <w:r>
              <w:rPr>
                <w:rFonts w:cs="Arial"/>
                <w:bCs/>
                <w:sz w:val="20"/>
                <w:szCs w:val="20"/>
                <w:lang w:val="en-IE" w:eastAsia="en-GB"/>
              </w:rPr>
              <w:t>- Records related to QMS audits</w:t>
            </w:r>
          </w:p>
          <w:p w14:paraId="1D3EB3A0" w14:textId="77777777" w:rsidR="000442C8" w:rsidRDefault="000442C8" w:rsidP="003E4744">
            <w:pPr>
              <w:keepNext/>
              <w:spacing w:before="120" w:after="120"/>
              <w:rPr>
                <w:rFonts w:cs="Arial"/>
                <w:bCs/>
                <w:sz w:val="20"/>
                <w:szCs w:val="20"/>
                <w:lang w:val="en-IE" w:eastAsia="en-GB"/>
              </w:rPr>
            </w:pPr>
            <w:r w:rsidRPr="00C56DE6">
              <w:rPr>
                <w:rFonts w:cs="Arial"/>
                <w:bCs/>
                <w:sz w:val="20"/>
                <w:szCs w:val="20"/>
                <w:lang w:val="en-IE" w:eastAsia="en-GB"/>
              </w:rPr>
              <w:t>-</w:t>
            </w:r>
            <w:r>
              <w:rPr>
                <w:rFonts w:cs="Arial"/>
                <w:bCs/>
                <w:sz w:val="20"/>
                <w:szCs w:val="20"/>
                <w:lang w:val="en-IE" w:eastAsia="en-GB"/>
              </w:rPr>
              <w:t xml:space="preserve"> </w:t>
            </w:r>
            <w:r w:rsidRPr="00C56DE6">
              <w:rPr>
                <w:rFonts w:cs="Arial"/>
                <w:bCs/>
                <w:sz w:val="20"/>
                <w:szCs w:val="20"/>
                <w:lang w:val="en-IE" w:eastAsia="en-GB"/>
              </w:rPr>
              <w:t>Technical Documentation Assessment Report (TDAR)</w:t>
            </w:r>
          </w:p>
          <w:p w14:paraId="097DCF34" w14:textId="41239D5E" w:rsidR="000442C8" w:rsidRPr="00F76F89" w:rsidRDefault="000442C8" w:rsidP="003E4744">
            <w:pPr>
              <w:keepNext/>
              <w:spacing w:before="120" w:after="120"/>
              <w:rPr>
                <w:rFonts w:cs="Arial"/>
                <w:bCs/>
                <w:sz w:val="20"/>
                <w:szCs w:val="20"/>
                <w:lang w:val="en-IE" w:eastAsia="en-GB"/>
              </w:rPr>
            </w:pPr>
            <w:r w:rsidRPr="00F76F89">
              <w:rPr>
                <w:rFonts w:cs="Arial"/>
                <w:bCs/>
                <w:sz w:val="20"/>
                <w:szCs w:val="20"/>
                <w:lang w:val="en-IE" w:eastAsia="en-GB"/>
              </w:rPr>
              <w:t xml:space="preserve">- </w:t>
            </w:r>
            <w:r w:rsidR="005349D8">
              <w:rPr>
                <w:rFonts w:cs="Arial"/>
                <w:bCs/>
                <w:sz w:val="20"/>
                <w:szCs w:val="20"/>
                <w:lang w:val="en-IE" w:eastAsia="en-GB"/>
              </w:rPr>
              <w:t>Performance</w:t>
            </w:r>
            <w:r w:rsidR="005349D8" w:rsidRPr="00F76F89">
              <w:rPr>
                <w:rFonts w:cs="Arial"/>
                <w:bCs/>
                <w:sz w:val="20"/>
                <w:szCs w:val="20"/>
                <w:lang w:val="en-IE" w:eastAsia="en-GB"/>
              </w:rPr>
              <w:t xml:space="preserve"> </w:t>
            </w:r>
            <w:r w:rsidRPr="00F76F89">
              <w:rPr>
                <w:rFonts w:cs="Arial"/>
                <w:bCs/>
                <w:sz w:val="20"/>
                <w:szCs w:val="20"/>
                <w:lang w:val="en-IE" w:eastAsia="en-GB"/>
              </w:rPr>
              <w:t>Evaluation Assessment report (</w:t>
            </w:r>
            <w:r w:rsidR="005349D8">
              <w:rPr>
                <w:rFonts w:cs="Arial"/>
                <w:bCs/>
                <w:sz w:val="20"/>
                <w:szCs w:val="20"/>
                <w:lang w:val="en-IE" w:eastAsia="en-GB"/>
              </w:rPr>
              <w:t>P</w:t>
            </w:r>
            <w:r w:rsidRPr="00F76F89">
              <w:rPr>
                <w:rFonts w:cs="Arial"/>
                <w:bCs/>
                <w:sz w:val="20"/>
                <w:szCs w:val="20"/>
                <w:lang w:val="en-IE" w:eastAsia="en-GB"/>
              </w:rPr>
              <w:t>EAR)</w:t>
            </w:r>
          </w:p>
          <w:p w14:paraId="3A82BBB5" w14:textId="77777777" w:rsidR="000442C8" w:rsidRDefault="000442C8" w:rsidP="003E4744">
            <w:pPr>
              <w:keepNext/>
              <w:spacing w:before="120" w:after="120"/>
              <w:rPr>
                <w:rFonts w:cs="Arial"/>
                <w:bCs/>
                <w:sz w:val="20"/>
                <w:szCs w:val="20"/>
                <w:lang w:val="en-IE" w:eastAsia="en-GB"/>
              </w:rPr>
            </w:pPr>
            <w:r w:rsidRPr="00F76F89">
              <w:rPr>
                <w:rFonts w:cs="Arial"/>
                <w:bCs/>
                <w:sz w:val="20"/>
                <w:szCs w:val="20"/>
                <w:lang w:val="en-IE" w:eastAsia="en-GB"/>
              </w:rPr>
              <w:t>- Detailed report for each specific project, including the recommendation for a final review and for a final decision</w:t>
            </w:r>
          </w:p>
          <w:p w14:paraId="4467E2F9" w14:textId="77777777" w:rsidR="000442C8" w:rsidRDefault="000442C8" w:rsidP="003E4744">
            <w:pPr>
              <w:keepNext/>
              <w:spacing w:before="120" w:after="120"/>
              <w:rPr>
                <w:rFonts w:cs="Arial"/>
                <w:bCs/>
                <w:sz w:val="20"/>
                <w:szCs w:val="20"/>
                <w:lang w:val="en-IE" w:eastAsia="en-GB"/>
              </w:rPr>
            </w:pPr>
            <w:r>
              <w:rPr>
                <w:rFonts w:cs="Arial"/>
                <w:bCs/>
                <w:sz w:val="20"/>
                <w:szCs w:val="20"/>
                <w:lang w:val="en-IE" w:eastAsia="en-GB"/>
              </w:rPr>
              <w:t>- Procedure to</w:t>
            </w:r>
            <w:r w:rsidRPr="00120E68">
              <w:rPr>
                <w:rFonts w:cs="Arial"/>
                <w:bCs/>
                <w:sz w:val="20"/>
                <w:szCs w:val="20"/>
                <w:lang w:val="en-IE" w:eastAsia="en-GB"/>
              </w:rPr>
              <w:t xml:space="preserve"> provide</w:t>
            </w:r>
            <w:r>
              <w:rPr>
                <w:rFonts w:cs="Arial"/>
                <w:bCs/>
                <w:sz w:val="20"/>
                <w:szCs w:val="20"/>
                <w:lang w:val="en-IE" w:eastAsia="en-GB"/>
              </w:rPr>
              <w:t xml:space="preserve"> the report</w:t>
            </w:r>
            <w:r w:rsidRPr="00120E68">
              <w:rPr>
                <w:rFonts w:cs="Arial"/>
                <w:bCs/>
                <w:sz w:val="20"/>
                <w:szCs w:val="20"/>
                <w:lang w:val="en-IE" w:eastAsia="en-GB"/>
              </w:rPr>
              <w:t xml:space="preserve"> to the manufacturer in question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59F4230" w14:textId="0E58F71E" w:rsidR="000442C8" w:rsidRPr="006F745A" w:rsidRDefault="000442C8" w:rsidP="003E4744">
            <w:pPr>
              <w:keepNext/>
              <w:spacing w:before="120" w:after="120"/>
              <w:rPr>
                <w:rFonts w:cs="Arial"/>
                <w:bCs/>
                <w:sz w:val="20"/>
                <w:szCs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E14C94" w14:textId="755DB684" w:rsidR="000442C8" w:rsidRDefault="00E5480F" w:rsidP="003E4744">
            <w:pPr>
              <w:keepNext/>
              <w:spacing w:before="120" w:after="120"/>
              <w:rPr>
                <w:rFonts w:cs="Arial"/>
                <w:bCs/>
                <w:sz w:val="20"/>
                <w:szCs w:val="20"/>
                <w:lang w:val="en-IE" w:eastAsia="en-GB"/>
              </w:rPr>
            </w:pPr>
            <w:sdt>
              <w:sdtPr>
                <w:rPr>
                  <w:rFonts w:cs="Arial"/>
                  <w:szCs w:val="22"/>
                  <w:lang w:val="fr-FR"/>
                </w:rPr>
                <w:id w:val="44119316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7E8B06C" w14:textId="2E43922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14A811C" w14:textId="6B80049D" w:rsidR="003A2EA7" w:rsidRPr="003A2EA7" w:rsidRDefault="003A2EA7" w:rsidP="003E4744">
            <w:pPr>
              <w:rPr>
                <w:rFonts w:cs="Arial"/>
                <w:iCs/>
                <w:sz w:val="20"/>
                <w:szCs w:val="20"/>
                <w:lang w:val="en-US"/>
              </w:rPr>
            </w:pPr>
          </w:p>
        </w:tc>
      </w:tr>
      <w:tr w:rsidR="00901D28" w:rsidRPr="00BB69BE" w14:paraId="77E7EA01" w14:textId="5CDC384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675A4E" w14:textId="02893CF3" w:rsidR="00901D28" w:rsidRDefault="00901D28" w:rsidP="003E4744">
            <w:pPr>
              <w:keepNext/>
              <w:spacing w:before="120" w:after="120"/>
              <w:rPr>
                <w:rFonts w:cs="Arial"/>
                <w:b/>
                <w:sz w:val="20"/>
                <w:szCs w:val="20"/>
                <w:lang w:val="en-IE" w:eastAsia="en-GB"/>
              </w:rPr>
            </w:pPr>
            <w:r>
              <w:rPr>
                <w:rFonts w:cs="Arial"/>
                <w:b/>
                <w:sz w:val="20"/>
                <w:szCs w:val="20"/>
                <w:lang w:val="en-IE" w:eastAsia="en-GB"/>
              </w:rPr>
              <w:t xml:space="preserve">4.7 Final review </w:t>
            </w:r>
          </w:p>
        </w:tc>
      </w:tr>
      <w:tr w:rsidR="000442C8" w:rsidRPr="007A5048" w14:paraId="56C4FA14" w14:textId="23000E6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7091160"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4.7</w:t>
            </w:r>
          </w:p>
          <w:p w14:paraId="51EC557C" w14:textId="77777777" w:rsidR="000442C8" w:rsidRDefault="000442C8" w:rsidP="003E4744">
            <w:pPr>
              <w:keepNext/>
              <w:spacing w:before="120" w:after="120"/>
              <w:rPr>
                <w:rFonts w:cs="Arial"/>
                <w:sz w:val="20"/>
                <w:lang w:val="en-IE" w:eastAsia="en-GB"/>
              </w:rPr>
            </w:pPr>
            <w:r w:rsidRPr="000442C8">
              <w:rPr>
                <w:rFonts w:cs="Arial"/>
                <w:b/>
                <w:sz w:val="14"/>
                <w:szCs w:val="14"/>
                <w:lang w:val="en-IE" w:eastAsia="en-GB"/>
              </w:rPr>
              <w:t>Annex VII</w:t>
            </w:r>
          </w:p>
        </w:tc>
        <w:tc>
          <w:tcPr>
            <w:tcW w:w="7514"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984611" w14:textId="77777777" w:rsidR="000442C8" w:rsidRDefault="000442C8" w:rsidP="003E4744">
            <w:pPr>
              <w:keepNext/>
              <w:spacing w:before="120" w:after="120"/>
              <w:rPr>
                <w:rFonts w:cs="Arial"/>
                <w:sz w:val="20"/>
                <w:lang w:val="en-IE" w:eastAsia="en-GB"/>
              </w:rPr>
            </w:pPr>
            <w:r w:rsidRPr="00242CF9">
              <w:rPr>
                <w:rFonts w:cs="Arial"/>
                <w:sz w:val="20"/>
                <w:lang w:val="en-IE" w:eastAsia="en-GB"/>
              </w:rPr>
              <w:t>Documentation relating to the final review process carried out prior to making a final decision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350B09" w14:textId="404918F5" w:rsidR="000442C8" w:rsidRPr="00242CF9" w:rsidRDefault="00E5480F" w:rsidP="003E4744">
            <w:pPr>
              <w:keepNext/>
              <w:spacing w:before="120" w:after="120"/>
              <w:rPr>
                <w:rFonts w:cs="Arial"/>
                <w:sz w:val="20"/>
                <w:lang w:val="en-IE" w:eastAsia="en-GB"/>
              </w:rPr>
            </w:pPr>
            <w:sdt>
              <w:sdtPr>
                <w:rPr>
                  <w:rFonts w:cs="Arial"/>
                  <w:szCs w:val="22"/>
                  <w:lang w:val="fr-FR"/>
                </w:rPr>
                <w:id w:val="205880979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36AA1093" w14:textId="11F54A0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A252498" w14:textId="069AF6BA" w:rsidR="003A2EA7" w:rsidRPr="003A2EA7" w:rsidRDefault="003A2EA7" w:rsidP="003E4744">
            <w:pPr>
              <w:rPr>
                <w:rFonts w:cs="Arial"/>
                <w:iCs/>
                <w:sz w:val="20"/>
                <w:szCs w:val="20"/>
                <w:lang w:val="en-US"/>
              </w:rPr>
            </w:pPr>
            <w:bookmarkStart w:id="9" w:name="_Hlk148394994"/>
          </w:p>
        </w:tc>
      </w:tr>
      <w:bookmarkEnd w:id="9"/>
      <w:tr w:rsidR="00901D28" w:rsidRPr="00BB69BE" w14:paraId="6783293C" w14:textId="2497DA4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09D483A" w14:textId="1641940E" w:rsidR="00901D28" w:rsidRDefault="00901D28" w:rsidP="003E4744">
            <w:pPr>
              <w:keepNext/>
              <w:spacing w:before="120" w:after="120"/>
              <w:rPr>
                <w:rFonts w:cs="Arial"/>
                <w:b/>
                <w:sz w:val="20"/>
                <w:szCs w:val="20"/>
                <w:lang w:val="en-IE" w:eastAsia="en-GB"/>
              </w:rPr>
            </w:pPr>
            <w:r>
              <w:rPr>
                <w:rFonts w:cs="Arial"/>
                <w:b/>
                <w:sz w:val="20"/>
                <w:szCs w:val="20"/>
                <w:lang w:val="en-IE" w:eastAsia="en-GB"/>
              </w:rPr>
              <w:t>4.8 Decisions and Certifications</w:t>
            </w:r>
          </w:p>
        </w:tc>
      </w:tr>
      <w:tr w:rsidR="00467DE9" w:rsidRPr="007A5048" w14:paraId="18D69EBB" w14:textId="5CE8DDFE" w:rsidTr="00535CEE">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91"/>
        </w:trPr>
        <w:tc>
          <w:tcPr>
            <w:tcW w:w="1275" w:type="dxa"/>
            <w:gridSpan w:val="2"/>
            <w:vMerge w:val="restart"/>
            <w:tcBorders>
              <w:top w:val="single" w:sz="4" w:space="0" w:color="auto"/>
              <w:left w:val="single" w:sz="4" w:space="0" w:color="auto"/>
              <w:right w:val="single" w:sz="4" w:space="0" w:color="auto"/>
            </w:tcBorders>
            <w:shd w:val="clear" w:color="auto" w:fill="D9D9D9" w:themeFill="background1" w:themeFillShade="D9"/>
            <w:hideMark/>
          </w:tcPr>
          <w:p w14:paraId="2DD1C1CF"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4.8</w:t>
            </w:r>
          </w:p>
          <w:p w14:paraId="6304E1F6"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238"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4D5D8A4F" w14:textId="77777777" w:rsidR="00467DE9" w:rsidRPr="00995BF8" w:rsidRDefault="00467DE9" w:rsidP="003E4744">
            <w:pPr>
              <w:keepNext/>
              <w:spacing w:before="120" w:after="120"/>
              <w:rPr>
                <w:rFonts w:cs="Arial"/>
                <w:sz w:val="20"/>
                <w:u w:val="single"/>
                <w:lang w:val="en-IE" w:eastAsia="en-GB"/>
              </w:rPr>
            </w:pPr>
            <w:r w:rsidRPr="00995BF8">
              <w:rPr>
                <w:rFonts w:cs="Arial"/>
                <w:sz w:val="20"/>
                <w:u w:val="single"/>
                <w:lang w:val="en-IE" w:eastAsia="en-GB"/>
              </w:rPr>
              <w:t>Documentation relating to the final decision process, including:</w:t>
            </w:r>
          </w:p>
          <w:p w14:paraId="188FE0C7" w14:textId="77777777" w:rsidR="00467DE9" w:rsidRDefault="00467DE9" w:rsidP="003E4744">
            <w:pPr>
              <w:keepNext/>
              <w:spacing w:before="120" w:after="120"/>
              <w:rPr>
                <w:rFonts w:cs="Arial"/>
                <w:sz w:val="20"/>
                <w:lang w:val="en-IE" w:eastAsia="en-GB"/>
              </w:rPr>
            </w:pPr>
            <w:r>
              <w:rPr>
                <w:rFonts w:cs="Arial"/>
                <w:sz w:val="20"/>
                <w:lang w:val="en-IE" w:eastAsia="en-GB"/>
              </w:rPr>
              <w:t xml:space="preserve">- Procedures for decision-making for the </w:t>
            </w:r>
            <w:r w:rsidRPr="000D1842">
              <w:rPr>
                <w:rFonts w:cs="Arial"/>
                <w:sz w:val="20"/>
                <w:lang w:val="en-IE" w:eastAsia="en-GB"/>
              </w:rPr>
              <w:t xml:space="preserve">issuance, suspension, restriction </w:t>
            </w:r>
            <w:r>
              <w:rPr>
                <w:rFonts w:cs="Arial"/>
                <w:sz w:val="20"/>
                <w:lang w:val="en-IE" w:eastAsia="en-GB"/>
              </w:rPr>
              <w:t xml:space="preserve">and </w:t>
            </w:r>
            <w:r w:rsidRPr="000D1842">
              <w:rPr>
                <w:rFonts w:cs="Arial"/>
                <w:sz w:val="20"/>
                <w:lang w:val="en-IE" w:eastAsia="en-GB"/>
              </w:rPr>
              <w:t>withdrawal of certificate</w:t>
            </w:r>
            <w:r>
              <w:rPr>
                <w:rFonts w:cs="Arial"/>
                <w:sz w:val="20"/>
                <w:lang w:val="en-IE" w:eastAsia="en-GB"/>
              </w:rPr>
              <w:t>s</w:t>
            </w:r>
          </w:p>
          <w:p w14:paraId="62AEF13B" w14:textId="77777777" w:rsidR="00467DE9" w:rsidRDefault="00467DE9" w:rsidP="003E4744">
            <w:pPr>
              <w:keepNext/>
              <w:spacing w:before="120" w:after="120"/>
              <w:rPr>
                <w:rFonts w:cs="Arial"/>
                <w:sz w:val="20"/>
                <w:lang w:val="en-IE" w:eastAsia="en-GB"/>
              </w:rPr>
            </w:pPr>
            <w:r>
              <w:rPr>
                <w:rFonts w:cs="Arial"/>
                <w:sz w:val="20"/>
                <w:lang w:val="en-IE" w:eastAsia="en-GB"/>
              </w:rPr>
              <w:t xml:space="preserve">- </w:t>
            </w:r>
            <w:r w:rsidRPr="00B20F97">
              <w:rPr>
                <w:rFonts w:cs="Arial"/>
                <w:sz w:val="20"/>
                <w:lang w:val="en-IE" w:eastAsia="en-GB"/>
              </w:rPr>
              <w:t>Certificate templates intended to be used for the different types of conformity assessments for which the CAB seeks designation</w:t>
            </w:r>
          </w:p>
          <w:p w14:paraId="6C695473" w14:textId="77777777" w:rsidR="00467DE9" w:rsidRDefault="00467DE9" w:rsidP="003E4744">
            <w:pPr>
              <w:keepNext/>
              <w:spacing w:before="120" w:after="120"/>
              <w:rPr>
                <w:rFonts w:cs="Arial"/>
                <w:sz w:val="20"/>
                <w:lang w:val="en-IE" w:eastAsia="en-GB"/>
              </w:rPr>
            </w:pPr>
            <w:r>
              <w:rPr>
                <w:rFonts w:cs="Arial"/>
                <w:sz w:val="20"/>
                <w:lang w:val="en-IE" w:eastAsia="en-GB"/>
              </w:rPr>
              <w:t>- N</w:t>
            </w:r>
            <w:r w:rsidRPr="00B20F97">
              <w:rPr>
                <w:rFonts w:cs="Arial"/>
                <w:sz w:val="20"/>
                <w:lang w:val="en-IE" w:eastAsia="en-GB"/>
              </w:rPr>
              <w:t>otifi</w:t>
            </w:r>
            <w:r>
              <w:rPr>
                <w:rFonts w:cs="Arial"/>
                <w:sz w:val="20"/>
                <w:lang w:val="en-IE" w:eastAsia="en-GB"/>
              </w:rPr>
              <w:t>cation</w:t>
            </w:r>
            <w:r w:rsidRPr="00B20F97">
              <w:rPr>
                <w:rFonts w:cs="Arial"/>
                <w:sz w:val="20"/>
                <w:lang w:val="en-IE" w:eastAsia="en-GB"/>
              </w:rPr>
              <w:t xml:space="preserve"> of the outcome of the assessment and the resultant decision</w:t>
            </w:r>
            <w:r>
              <w:rPr>
                <w:rFonts w:cs="Arial"/>
                <w:sz w:val="20"/>
                <w:lang w:val="en-IE" w:eastAsia="en-GB"/>
              </w:rPr>
              <w:t xml:space="preserve"> to the manufacturer and EUDAMED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D9AED3" w14:textId="3E9C5D25" w:rsidR="00467DE9" w:rsidRPr="00FE51FC" w:rsidRDefault="00467DE9" w:rsidP="003E4744">
            <w:pPr>
              <w:keepNext/>
              <w:spacing w:before="120" w:after="120"/>
              <w:rPr>
                <w:rFonts w:cs="Arial"/>
                <w:sz w:val="20"/>
                <w:lang w:val="en-IE" w:eastAsia="en-GB"/>
              </w:rPr>
            </w:pPr>
            <w:r w:rsidRPr="00FE51FC">
              <w:rPr>
                <w:rFonts w:cs="Arial"/>
                <w:sz w:val="20"/>
                <w:lang w:val="en-IE" w:eastAsia="en-GB"/>
              </w:rPr>
              <w:t>Articles 5</w:t>
            </w:r>
            <w:r w:rsidR="005349D8">
              <w:rPr>
                <w:rFonts w:cs="Arial"/>
                <w:sz w:val="20"/>
                <w:lang w:val="en-IE" w:eastAsia="en-GB"/>
              </w:rPr>
              <w:t>1</w:t>
            </w:r>
            <w:r w:rsidRPr="00FE51FC">
              <w:rPr>
                <w:rFonts w:cs="Arial"/>
                <w:sz w:val="20"/>
                <w:lang w:val="en-IE" w:eastAsia="en-GB"/>
              </w:rPr>
              <w:t xml:space="preserve"> and 5</w:t>
            </w:r>
            <w:r w:rsidR="005349D8">
              <w:rPr>
                <w:rFonts w:cs="Arial"/>
                <w:sz w:val="20"/>
                <w:lang w:val="en-IE" w:eastAsia="en-GB"/>
              </w:rPr>
              <w:t>2</w:t>
            </w:r>
            <w:r w:rsidRPr="00FE51FC">
              <w:rPr>
                <w:rFonts w:cs="Arial"/>
                <w:sz w:val="20"/>
                <w:lang w:val="en-IE" w:eastAsia="en-GB"/>
              </w:rPr>
              <w:t>(g</w:t>
            </w:r>
            <w:r>
              <w:rPr>
                <w:rFonts w:cs="Arial"/>
                <w:sz w:val="20"/>
                <w:lang w:val="en-IE" w:eastAsia="en-GB"/>
              </w:rPr>
              <w:t>)</w:t>
            </w:r>
          </w:p>
          <w:p w14:paraId="7D148F9E" w14:textId="77777777" w:rsidR="00467DE9" w:rsidRPr="009D3A75" w:rsidRDefault="00467DE9" w:rsidP="003E4744">
            <w:pPr>
              <w:keepNext/>
              <w:spacing w:before="120" w:after="120"/>
              <w:rPr>
                <w:rFonts w:cs="Arial"/>
                <w:sz w:val="20"/>
                <w:lang w:val="en-IE" w:eastAsia="en-GB"/>
              </w:rPr>
            </w:pPr>
            <w:r w:rsidRPr="00FE51FC">
              <w:rPr>
                <w:rFonts w:cs="Arial"/>
                <w:sz w:val="20"/>
                <w:lang w:val="en-IE" w:eastAsia="en-GB"/>
              </w:rPr>
              <w:t>Annex XII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C993C1A" w14:textId="7B883827" w:rsidR="00467DE9" w:rsidRPr="00FE51FC" w:rsidRDefault="00E5480F" w:rsidP="003E4744">
            <w:pPr>
              <w:keepNext/>
              <w:spacing w:before="120" w:after="120"/>
              <w:rPr>
                <w:rFonts w:cs="Arial"/>
                <w:sz w:val="20"/>
                <w:lang w:val="en-IE" w:eastAsia="en-GB"/>
              </w:rPr>
            </w:pPr>
            <w:sdt>
              <w:sdtPr>
                <w:rPr>
                  <w:rFonts w:cs="Arial"/>
                  <w:szCs w:val="22"/>
                  <w:lang w:val="fr-FR"/>
                </w:rPr>
                <w:id w:val="-2154980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7A5048" w14:paraId="7354BA58" w14:textId="4DA3A1B0" w:rsidTr="00535CEE">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85"/>
        </w:trPr>
        <w:tc>
          <w:tcPr>
            <w:tcW w:w="1275" w:type="dxa"/>
            <w:gridSpan w:val="2"/>
            <w:vMerge/>
            <w:tcBorders>
              <w:left w:val="single" w:sz="4" w:space="0" w:color="auto"/>
              <w:right w:val="single" w:sz="4" w:space="0" w:color="auto"/>
            </w:tcBorders>
            <w:shd w:val="clear" w:color="auto" w:fill="D9D9D9" w:themeFill="background1" w:themeFillShade="D9"/>
          </w:tcPr>
          <w:p w14:paraId="7C9428FF" w14:textId="77777777" w:rsidR="00467DE9" w:rsidRDefault="00467DE9" w:rsidP="003E4744">
            <w:pPr>
              <w:keepNext/>
              <w:spacing w:before="120" w:after="120"/>
              <w:rPr>
                <w:rFonts w:cs="Arial"/>
                <w:sz w:val="20"/>
                <w:szCs w:val="20"/>
                <w:lang w:val="en-IE" w:eastAsia="en-GB"/>
              </w:rPr>
            </w:pPr>
          </w:p>
        </w:tc>
        <w:tc>
          <w:tcPr>
            <w:tcW w:w="6238" w:type="dxa"/>
            <w:gridSpan w:val="4"/>
            <w:vMerge/>
            <w:tcBorders>
              <w:left w:val="single" w:sz="4" w:space="0" w:color="auto"/>
              <w:right w:val="single" w:sz="4" w:space="0" w:color="auto"/>
            </w:tcBorders>
            <w:shd w:val="clear" w:color="auto" w:fill="D9D9D9" w:themeFill="background1" w:themeFillShade="D9"/>
          </w:tcPr>
          <w:p w14:paraId="5AF5C043" w14:textId="77777777" w:rsidR="00467DE9" w:rsidRPr="00995BF8" w:rsidRDefault="00467DE9" w:rsidP="003E4744">
            <w:pPr>
              <w:keepNext/>
              <w:spacing w:before="120" w:after="120"/>
              <w:rPr>
                <w:rFonts w:cs="Arial"/>
                <w:sz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DDAD79" w14:textId="77777777" w:rsidR="00467DE9" w:rsidRPr="00FE51FC" w:rsidRDefault="00467DE9" w:rsidP="003E4744">
            <w:pPr>
              <w:keepNext/>
              <w:spacing w:before="120" w:after="120"/>
              <w:rPr>
                <w:rFonts w:cs="Arial"/>
                <w:sz w:val="20"/>
                <w:lang w:val="en-IE" w:eastAsia="en-GB"/>
              </w:rPr>
            </w:pPr>
            <w:r w:rsidRPr="00F32428">
              <w:rPr>
                <w:rFonts w:cs="Arial"/>
                <w:sz w:val="20"/>
                <w:lang w:val="en-IE" w:eastAsia="en-GB"/>
              </w:rPr>
              <w:t>MDCG 2018</w:t>
            </w:r>
            <w:r>
              <w:rPr>
                <w:rFonts w:cs="Arial"/>
                <w:sz w:val="20"/>
                <w:lang w:val="en-IE" w:eastAsia="en-GB"/>
              </w:rPr>
              <w:t>-8</w:t>
            </w:r>
          </w:p>
        </w:tc>
        <w:tc>
          <w:tcPr>
            <w:tcW w:w="567" w:type="dxa"/>
            <w:vMerge/>
            <w:tcBorders>
              <w:left w:val="single" w:sz="4" w:space="0" w:color="auto"/>
              <w:right w:val="single" w:sz="4" w:space="0" w:color="auto"/>
            </w:tcBorders>
            <w:shd w:val="clear" w:color="auto" w:fill="D9D9D9" w:themeFill="background1" w:themeFillShade="D9"/>
          </w:tcPr>
          <w:p w14:paraId="197EBAAD" w14:textId="77777777" w:rsidR="00467DE9" w:rsidRPr="00F32428" w:rsidRDefault="00467DE9" w:rsidP="003E4744">
            <w:pPr>
              <w:keepNext/>
              <w:spacing w:before="120" w:after="120"/>
              <w:rPr>
                <w:rFonts w:cs="Arial"/>
                <w:sz w:val="20"/>
                <w:lang w:val="en-IE" w:eastAsia="en-GB"/>
              </w:rPr>
            </w:pPr>
          </w:p>
        </w:tc>
      </w:tr>
      <w:tr w:rsidR="00467DE9" w:rsidRPr="007A5048" w14:paraId="57596731" w14:textId="2DCC3B3E" w:rsidTr="00535CEE">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1275" w:type="dxa"/>
            <w:gridSpan w:val="2"/>
            <w:vMerge/>
            <w:tcBorders>
              <w:left w:val="single" w:sz="4" w:space="0" w:color="auto"/>
              <w:right w:val="single" w:sz="4" w:space="0" w:color="auto"/>
            </w:tcBorders>
            <w:shd w:val="clear" w:color="auto" w:fill="D9D9D9" w:themeFill="background1" w:themeFillShade="D9"/>
          </w:tcPr>
          <w:p w14:paraId="147DB570" w14:textId="77777777" w:rsidR="00467DE9" w:rsidRDefault="00467DE9" w:rsidP="003E4744">
            <w:pPr>
              <w:keepNext/>
              <w:spacing w:before="120" w:after="120"/>
              <w:rPr>
                <w:rFonts w:cs="Arial"/>
                <w:sz w:val="20"/>
                <w:szCs w:val="20"/>
                <w:lang w:val="en-IE" w:eastAsia="en-GB"/>
              </w:rPr>
            </w:pPr>
          </w:p>
        </w:tc>
        <w:tc>
          <w:tcPr>
            <w:tcW w:w="6238" w:type="dxa"/>
            <w:gridSpan w:val="4"/>
            <w:vMerge/>
            <w:tcBorders>
              <w:left w:val="single" w:sz="4" w:space="0" w:color="auto"/>
              <w:right w:val="single" w:sz="4" w:space="0" w:color="auto"/>
            </w:tcBorders>
            <w:shd w:val="clear" w:color="auto" w:fill="D9D9D9" w:themeFill="background1" w:themeFillShade="D9"/>
          </w:tcPr>
          <w:p w14:paraId="35A639B8" w14:textId="77777777" w:rsidR="00467DE9" w:rsidRPr="00995BF8" w:rsidRDefault="00467DE9" w:rsidP="003E4744">
            <w:pPr>
              <w:keepNext/>
              <w:spacing w:before="120" w:after="120"/>
              <w:rPr>
                <w:rFonts w:cs="Arial"/>
                <w:sz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010BE1" w14:textId="77777777" w:rsidR="00467DE9" w:rsidRPr="00F32428" w:rsidRDefault="00467DE9" w:rsidP="003E4744">
            <w:pPr>
              <w:keepNext/>
              <w:spacing w:before="120" w:after="120"/>
              <w:rPr>
                <w:rFonts w:cs="Arial"/>
                <w:sz w:val="20"/>
                <w:lang w:val="en-IE" w:eastAsia="en-GB"/>
              </w:rPr>
            </w:pPr>
            <w:r w:rsidRPr="00F32428">
              <w:rPr>
                <w:rFonts w:cs="Arial"/>
                <w:sz w:val="20"/>
                <w:lang w:val="en-IE" w:eastAsia="en-GB"/>
              </w:rPr>
              <w:t>MDCG 2019-6</w:t>
            </w:r>
          </w:p>
          <w:p w14:paraId="54318DE1" w14:textId="77777777" w:rsidR="00467DE9" w:rsidRPr="00F32428" w:rsidRDefault="00467DE9" w:rsidP="003E4744">
            <w:pPr>
              <w:keepNext/>
              <w:spacing w:before="120" w:after="120"/>
              <w:rPr>
                <w:rFonts w:cs="Arial"/>
                <w:sz w:val="20"/>
                <w:lang w:val="en-IE" w:eastAsia="en-GB"/>
              </w:rPr>
            </w:pPr>
            <w:r w:rsidRPr="00F32428">
              <w:rPr>
                <w:rFonts w:cs="Arial"/>
                <w:sz w:val="20"/>
                <w:lang w:val="en-IE" w:eastAsia="en-GB"/>
              </w:rPr>
              <w:t>Q IV.3</w:t>
            </w:r>
          </w:p>
          <w:p w14:paraId="0C1CD419" w14:textId="77777777" w:rsidR="00467DE9" w:rsidRPr="00F32428" w:rsidRDefault="00467DE9" w:rsidP="003E4744">
            <w:pPr>
              <w:keepNext/>
              <w:spacing w:before="120" w:after="120"/>
              <w:rPr>
                <w:rFonts w:cs="Arial"/>
                <w:sz w:val="20"/>
                <w:lang w:val="en-IE" w:eastAsia="en-GB"/>
              </w:rPr>
            </w:pPr>
            <w:r w:rsidRPr="00F32428">
              <w:rPr>
                <w:rFonts w:cs="Arial"/>
                <w:sz w:val="20"/>
                <w:lang w:val="en-IE" w:eastAsia="en-GB"/>
              </w:rPr>
              <w:t>Q IV.</w:t>
            </w:r>
            <w:r>
              <w:rPr>
                <w:rFonts w:cs="Arial"/>
                <w:sz w:val="20"/>
                <w:lang w:val="en-IE" w:eastAsia="en-GB"/>
              </w:rPr>
              <w:t>6</w:t>
            </w:r>
          </w:p>
          <w:p w14:paraId="49017103" w14:textId="77777777" w:rsidR="00467DE9" w:rsidRPr="009D3A75" w:rsidRDefault="00467DE9" w:rsidP="003E4744">
            <w:pPr>
              <w:keepNext/>
              <w:spacing w:before="120" w:after="120"/>
              <w:rPr>
                <w:rFonts w:cs="Arial"/>
                <w:sz w:val="20"/>
                <w:lang w:val="en-IE" w:eastAsia="en-GB"/>
              </w:rPr>
            </w:pPr>
            <w:r w:rsidRPr="00F32428">
              <w:rPr>
                <w:rFonts w:cs="Arial"/>
                <w:sz w:val="20"/>
                <w:lang w:val="en-IE" w:eastAsia="en-GB"/>
              </w:rPr>
              <w:t>Q IV.</w:t>
            </w:r>
            <w:r>
              <w:rPr>
                <w:rFonts w:cs="Arial"/>
                <w:sz w:val="20"/>
                <w:lang w:val="en-IE" w:eastAsia="en-GB"/>
              </w:rPr>
              <w:t>8</w:t>
            </w:r>
          </w:p>
        </w:tc>
        <w:tc>
          <w:tcPr>
            <w:tcW w:w="567" w:type="dxa"/>
            <w:vMerge/>
            <w:tcBorders>
              <w:left w:val="single" w:sz="4" w:space="0" w:color="auto"/>
              <w:right w:val="single" w:sz="4" w:space="0" w:color="auto"/>
            </w:tcBorders>
            <w:shd w:val="clear" w:color="auto" w:fill="D9D9D9" w:themeFill="background1" w:themeFillShade="D9"/>
          </w:tcPr>
          <w:p w14:paraId="0F097C70" w14:textId="77777777" w:rsidR="00467DE9" w:rsidRPr="00F32428" w:rsidRDefault="00467DE9" w:rsidP="003E4744">
            <w:pPr>
              <w:keepNext/>
              <w:spacing w:before="120" w:after="120"/>
              <w:rPr>
                <w:rFonts w:cs="Arial"/>
                <w:sz w:val="20"/>
                <w:lang w:val="en-IE" w:eastAsia="en-GB"/>
              </w:rPr>
            </w:pPr>
          </w:p>
        </w:tc>
      </w:tr>
      <w:tr w:rsidR="00467DE9" w:rsidRPr="007A5048" w14:paraId="7D6A6450" w14:textId="79F79007"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1275" w:type="dxa"/>
            <w:gridSpan w:val="2"/>
            <w:vMerge/>
            <w:tcBorders>
              <w:left w:val="single" w:sz="4" w:space="0" w:color="auto"/>
              <w:bottom w:val="single" w:sz="4" w:space="0" w:color="auto"/>
              <w:right w:val="single" w:sz="4" w:space="0" w:color="auto"/>
            </w:tcBorders>
            <w:shd w:val="clear" w:color="auto" w:fill="D9D9D9" w:themeFill="background1" w:themeFillShade="D9"/>
          </w:tcPr>
          <w:p w14:paraId="1BD89A3F" w14:textId="77777777" w:rsidR="00467DE9" w:rsidRDefault="00467DE9" w:rsidP="003E4744">
            <w:pPr>
              <w:keepNext/>
              <w:spacing w:before="120" w:after="120"/>
              <w:rPr>
                <w:rFonts w:cs="Arial"/>
                <w:sz w:val="20"/>
                <w:szCs w:val="20"/>
                <w:lang w:val="en-IE" w:eastAsia="en-GB"/>
              </w:rPr>
            </w:pPr>
          </w:p>
        </w:tc>
        <w:tc>
          <w:tcPr>
            <w:tcW w:w="6238" w:type="dxa"/>
            <w:gridSpan w:val="4"/>
            <w:vMerge/>
            <w:tcBorders>
              <w:left w:val="single" w:sz="4" w:space="0" w:color="auto"/>
              <w:bottom w:val="single" w:sz="4" w:space="0" w:color="auto"/>
              <w:right w:val="single" w:sz="4" w:space="0" w:color="auto"/>
            </w:tcBorders>
            <w:shd w:val="clear" w:color="auto" w:fill="D9D9D9" w:themeFill="background1" w:themeFillShade="D9"/>
          </w:tcPr>
          <w:p w14:paraId="5FA21563" w14:textId="77777777" w:rsidR="00467DE9" w:rsidRPr="00995BF8" w:rsidRDefault="00467DE9" w:rsidP="003E4744">
            <w:pPr>
              <w:keepNext/>
              <w:spacing w:before="120" w:after="120"/>
              <w:rPr>
                <w:rFonts w:cs="Arial"/>
                <w:sz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1B6123" w14:textId="0FAE1E06" w:rsidR="00467DE9" w:rsidRDefault="00467DE9" w:rsidP="003E4744">
            <w:pPr>
              <w:keepNext/>
              <w:spacing w:before="120" w:after="120"/>
              <w:rPr>
                <w:rFonts w:cs="Arial"/>
                <w:sz w:val="20"/>
                <w:lang w:val="en-IE" w:eastAsia="en-GB"/>
              </w:rPr>
            </w:pP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95D575A" w14:textId="77777777" w:rsidR="00467DE9" w:rsidRPr="0064164A" w:rsidRDefault="00467DE9" w:rsidP="003E4744">
            <w:pPr>
              <w:keepNext/>
              <w:spacing w:before="120" w:after="120"/>
              <w:rPr>
                <w:rFonts w:cs="Arial"/>
                <w:sz w:val="20"/>
                <w:lang w:val="en-IE" w:eastAsia="en-GB"/>
              </w:rPr>
            </w:pPr>
          </w:p>
        </w:tc>
      </w:tr>
      <w:tr w:rsidR="003A2EA7" w:rsidRPr="003A2EA7" w14:paraId="11DE6F44" w14:textId="7CECE67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7517995" w14:textId="38D0C8B8" w:rsidR="003A2EA7" w:rsidRPr="003A2EA7" w:rsidRDefault="003A2EA7" w:rsidP="003E4744">
            <w:pPr>
              <w:rPr>
                <w:rFonts w:cs="Arial"/>
                <w:iCs/>
                <w:sz w:val="20"/>
                <w:szCs w:val="20"/>
                <w:lang w:val="en-US"/>
              </w:rPr>
            </w:pPr>
          </w:p>
        </w:tc>
      </w:tr>
      <w:tr w:rsidR="00901D28" w:rsidRPr="00447C5B" w14:paraId="79703BF5" w14:textId="4823EFD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B5DEE8" w14:textId="31904691" w:rsidR="00901D28" w:rsidRDefault="00901D28" w:rsidP="003E4744">
            <w:pPr>
              <w:keepNext/>
              <w:spacing w:before="120" w:after="120"/>
              <w:rPr>
                <w:rFonts w:cs="Arial"/>
                <w:b/>
                <w:sz w:val="20"/>
                <w:szCs w:val="20"/>
                <w:lang w:val="en-IE" w:eastAsia="en-GB"/>
              </w:rPr>
            </w:pPr>
            <w:r>
              <w:rPr>
                <w:rFonts w:cs="Arial"/>
                <w:b/>
                <w:sz w:val="20"/>
                <w:szCs w:val="20"/>
                <w:lang w:val="en-IE" w:eastAsia="en-GB"/>
              </w:rPr>
              <w:t>4.9 Changes and modifications</w:t>
            </w:r>
          </w:p>
        </w:tc>
      </w:tr>
      <w:tr w:rsidR="000442C8" w:rsidRPr="00BB69BE" w14:paraId="4EFE5708" w14:textId="4D353A2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B931BE"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4.9</w:t>
            </w:r>
          </w:p>
          <w:p w14:paraId="18B63D16"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524086" w14:textId="77777777" w:rsidR="000442C8" w:rsidRDefault="000442C8" w:rsidP="003E4744">
            <w:pPr>
              <w:keepNext/>
              <w:spacing w:before="120" w:after="120"/>
              <w:rPr>
                <w:rFonts w:cs="Arial"/>
                <w:sz w:val="20"/>
                <w:szCs w:val="20"/>
                <w:lang w:val="en-IE" w:eastAsia="en-GB"/>
              </w:rPr>
            </w:pPr>
            <w:r w:rsidRPr="00CA4A8D">
              <w:rPr>
                <w:rFonts w:cs="Arial"/>
                <w:sz w:val="20"/>
                <w:szCs w:val="20"/>
                <w:lang w:val="en-IE" w:eastAsia="en-GB"/>
              </w:rPr>
              <w:t>Documentation detailing manufacturers’ information obligations and the</w:t>
            </w:r>
            <w:r>
              <w:rPr>
                <w:rFonts w:cs="Arial"/>
                <w:sz w:val="20"/>
                <w:szCs w:val="20"/>
                <w:lang w:val="en-IE" w:eastAsia="en-GB"/>
              </w:rPr>
              <w:t xml:space="preserve"> </w:t>
            </w:r>
            <w:r w:rsidRPr="00CA4A8D">
              <w:rPr>
                <w:rFonts w:cs="Arial"/>
                <w:sz w:val="20"/>
                <w:szCs w:val="20"/>
                <w:lang w:val="en-IE" w:eastAsia="en-GB"/>
              </w:rPr>
              <w:t>CAB’s assessment of changes</w:t>
            </w:r>
            <w:r>
              <w:rPr>
                <w:rFonts w:cs="Arial"/>
                <w:sz w:val="20"/>
                <w:szCs w:val="20"/>
                <w:lang w:val="en-IE" w:eastAsia="en-GB"/>
              </w:rPr>
              <w:t>, including documented procedures and contractual arrangements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820BC0" w14:textId="77777777" w:rsidR="000442C8" w:rsidRDefault="000442C8" w:rsidP="003E4744">
            <w:pPr>
              <w:keepNext/>
              <w:spacing w:before="120" w:after="120"/>
              <w:rPr>
                <w:rFonts w:cs="Arial"/>
                <w:sz w:val="20"/>
                <w:szCs w:val="20"/>
                <w:lang w:val="en-IE" w:eastAsia="en-GB"/>
              </w:rPr>
            </w:pPr>
            <w:r w:rsidRPr="009D3A75">
              <w:rPr>
                <w:rFonts w:cs="Arial"/>
                <w:sz w:val="20"/>
                <w:szCs w:val="20"/>
                <w:lang w:val="en-IE" w:eastAsia="en-GB"/>
              </w:rPr>
              <w:t>MDCG 2019-6</w:t>
            </w:r>
          </w:p>
          <w:p w14:paraId="4009B1FF" w14:textId="77777777" w:rsidR="000442C8" w:rsidRDefault="000442C8" w:rsidP="003E4744">
            <w:pPr>
              <w:keepNext/>
              <w:spacing w:before="120" w:after="120"/>
              <w:rPr>
                <w:rFonts w:cs="Arial"/>
                <w:sz w:val="20"/>
                <w:szCs w:val="20"/>
                <w:lang w:val="en-IE" w:eastAsia="en-GB"/>
              </w:rPr>
            </w:pPr>
            <w:r w:rsidRPr="00CA4A8D">
              <w:rPr>
                <w:rFonts w:cs="Arial"/>
                <w:sz w:val="20"/>
                <w:szCs w:val="20"/>
                <w:lang w:val="en-IE" w:eastAsia="en-GB"/>
              </w:rPr>
              <w:t>Q IV.</w:t>
            </w:r>
            <w:r>
              <w:rPr>
                <w:rFonts w:cs="Arial"/>
                <w:sz w:val="20"/>
                <w:szCs w:val="20"/>
                <w:lang w:val="en-IE" w:eastAsia="en-GB"/>
              </w:rPr>
              <w:t>9</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04DC23" w14:textId="14D51977" w:rsidR="000442C8" w:rsidRPr="009D3A75" w:rsidRDefault="00E5480F" w:rsidP="003E4744">
            <w:pPr>
              <w:keepNext/>
              <w:spacing w:before="120" w:after="120"/>
              <w:rPr>
                <w:rFonts w:cs="Arial"/>
                <w:sz w:val="20"/>
                <w:szCs w:val="20"/>
                <w:lang w:val="en-IE" w:eastAsia="en-GB"/>
              </w:rPr>
            </w:pPr>
            <w:sdt>
              <w:sdtPr>
                <w:rPr>
                  <w:rFonts w:cs="Arial"/>
                  <w:szCs w:val="22"/>
                  <w:lang w:val="fr-FR"/>
                </w:rPr>
                <w:id w:val="175531569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2176D8C" w14:textId="6B7DE8C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8571D3D" w14:textId="72CB41E4" w:rsidR="003A2EA7" w:rsidRPr="003A2EA7" w:rsidRDefault="003A2EA7" w:rsidP="003E4744">
            <w:pPr>
              <w:rPr>
                <w:rFonts w:cs="Arial"/>
                <w:iCs/>
                <w:sz w:val="20"/>
                <w:szCs w:val="20"/>
                <w:lang w:val="en-US"/>
              </w:rPr>
            </w:pPr>
          </w:p>
        </w:tc>
      </w:tr>
      <w:tr w:rsidR="00901D28" w:rsidRPr="00BB69BE" w14:paraId="511A2B7C" w14:textId="11F974A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FBCE61" w14:textId="4E010C39" w:rsidR="00901D28" w:rsidRPr="00B644F1" w:rsidRDefault="00901D28" w:rsidP="003E4744">
            <w:pPr>
              <w:keepNext/>
              <w:spacing w:before="120" w:after="120"/>
              <w:rPr>
                <w:rFonts w:cs="Arial"/>
                <w:b/>
                <w:bCs/>
                <w:sz w:val="20"/>
                <w:szCs w:val="20"/>
                <w:lang w:val="en-IE" w:eastAsia="en-GB"/>
              </w:rPr>
            </w:pPr>
            <w:bookmarkStart w:id="10" w:name="_Hlk135046502"/>
            <w:r w:rsidRPr="00B644F1">
              <w:rPr>
                <w:rFonts w:cs="Arial"/>
                <w:b/>
                <w:bCs/>
                <w:sz w:val="20"/>
                <w:szCs w:val="20"/>
                <w:lang w:val="en-IE" w:eastAsia="en-GB"/>
              </w:rPr>
              <w:lastRenderedPageBreak/>
              <w:t>4.10 Surveillance activities and post-certification monitoring</w:t>
            </w:r>
          </w:p>
        </w:tc>
      </w:tr>
      <w:tr w:rsidR="000442C8" w:rsidRPr="00BB69BE" w14:paraId="0D648913" w14:textId="3C29382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03021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4.10 Annex VII</w:t>
            </w:r>
          </w:p>
        </w:tc>
        <w:tc>
          <w:tcPr>
            <w:tcW w:w="7514"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754371" w14:textId="77777777" w:rsidR="000442C8" w:rsidRPr="00216C03" w:rsidRDefault="000442C8" w:rsidP="003E4744">
            <w:pPr>
              <w:keepNext/>
              <w:spacing w:before="120" w:after="120"/>
              <w:rPr>
                <w:rFonts w:cs="Arial"/>
                <w:sz w:val="20"/>
                <w:szCs w:val="20"/>
                <w:lang w:val="en-IE" w:eastAsia="en-GB"/>
              </w:rPr>
            </w:pPr>
            <w:r w:rsidRPr="00216C03">
              <w:rPr>
                <w:rFonts w:cs="Arial"/>
                <w:sz w:val="20"/>
                <w:szCs w:val="20"/>
                <w:lang w:val="en-IE" w:eastAsia="en-GB"/>
              </w:rPr>
              <w:t>Documentation detailing the following:</w:t>
            </w:r>
          </w:p>
          <w:p w14:paraId="57A91A58" w14:textId="77777777" w:rsidR="000442C8" w:rsidRDefault="000442C8" w:rsidP="003E4744">
            <w:pPr>
              <w:keepNext/>
              <w:spacing w:before="120" w:after="120"/>
              <w:rPr>
                <w:rFonts w:cs="Arial"/>
                <w:sz w:val="20"/>
                <w:szCs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5D077E" w14:textId="77777777" w:rsidR="000442C8" w:rsidRPr="00216C03" w:rsidRDefault="000442C8" w:rsidP="003E4744">
            <w:pPr>
              <w:keepNext/>
              <w:spacing w:before="120" w:after="120"/>
              <w:rPr>
                <w:rFonts w:cs="Arial"/>
                <w:sz w:val="20"/>
                <w:szCs w:val="20"/>
                <w:lang w:val="en-IE" w:eastAsia="en-GB"/>
              </w:rPr>
            </w:pPr>
          </w:p>
        </w:tc>
      </w:tr>
      <w:tr w:rsidR="000442C8" w:rsidRPr="007A5048" w14:paraId="213DD289" w14:textId="4FF52AE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5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4EB4EF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Screening</w:t>
            </w:r>
          </w:p>
        </w:tc>
        <w:tc>
          <w:tcPr>
            <w:tcW w:w="7259"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41CC0D" w14:textId="77777777" w:rsidR="000442C8" w:rsidRDefault="000442C8" w:rsidP="003E4744">
            <w:pPr>
              <w:keepNext/>
              <w:spacing w:before="120" w:after="120"/>
              <w:rPr>
                <w:rFonts w:cs="Arial"/>
                <w:sz w:val="20"/>
                <w:szCs w:val="20"/>
                <w:lang w:val="en-IE" w:eastAsia="en-GB"/>
              </w:rPr>
            </w:pPr>
            <w:r w:rsidRPr="00E26FFA">
              <w:rPr>
                <w:rFonts w:cs="Arial"/>
                <w:sz w:val="20"/>
                <w:szCs w:val="20"/>
                <w:lang w:val="en-IE" w:eastAsia="en-GB"/>
              </w:rPr>
              <w:t>Procedures for screening of relevant sources of scientific and clinical data and post-market information relating to the scope of designation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B7B3690" w14:textId="2838CB22" w:rsidR="000442C8" w:rsidRPr="00E26FFA" w:rsidRDefault="00E5480F" w:rsidP="003E4744">
            <w:pPr>
              <w:keepNext/>
              <w:spacing w:before="120" w:after="120"/>
              <w:rPr>
                <w:rFonts w:cs="Arial"/>
                <w:sz w:val="20"/>
                <w:szCs w:val="20"/>
                <w:lang w:val="en-IE" w:eastAsia="en-GB"/>
              </w:rPr>
            </w:pPr>
            <w:sdt>
              <w:sdtPr>
                <w:rPr>
                  <w:rFonts w:cs="Arial"/>
                  <w:szCs w:val="22"/>
                  <w:lang w:val="fr-FR"/>
                </w:rPr>
                <w:id w:val="-53588472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F1F2ACC" w14:textId="10E8DB9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03D59A4" w14:textId="4AB275AC" w:rsidR="003A2EA7" w:rsidRPr="003A2EA7" w:rsidRDefault="003A2EA7" w:rsidP="003E4744">
            <w:pPr>
              <w:rPr>
                <w:rFonts w:cs="Arial"/>
                <w:iCs/>
                <w:sz w:val="20"/>
                <w:szCs w:val="20"/>
                <w:lang w:val="en-US"/>
              </w:rPr>
            </w:pPr>
          </w:p>
        </w:tc>
      </w:tr>
      <w:tr w:rsidR="00467DE9" w:rsidRPr="00BB69BE" w14:paraId="264B9E78" w14:textId="2BB9C46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90"/>
        </w:trPr>
        <w:tc>
          <w:tcPr>
            <w:tcW w:w="1530" w:type="dxa"/>
            <w:gridSpan w:val="3"/>
            <w:vMerge w:val="restart"/>
            <w:tcBorders>
              <w:top w:val="single" w:sz="4" w:space="0" w:color="auto"/>
              <w:left w:val="single" w:sz="4" w:space="0" w:color="auto"/>
              <w:right w:val="single" w:sz="4" w:space="0" w:color="auto"/>
            </w:tcBorders>
            <w:shd w:val="clear" w:color="auto" w:fill="D9D9D9" w:themeFill="background1" w:themeFillShade="D9"/>
          </w:tcPr>
          <w:p w14:paraId="410E83B8"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Surveillance activities</w:t>
            </w:r>
          </w:p>
        </w:tc>
        <w:tc>
          <w:tcPr>
            <w:tcW w:w="6267"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64DFEEB3" w14:textId="77777777" w:rsidR="00467DE9" w:rsidRPr="00216C03" w:rsidRDefault="00467DE9" w:rsidP="003E4744">
            <w:pPr>
              <w:keepNext/>
              <w:spacing w:before="120" w:after="120"/>
              <w:rPr>
                <w:rFonts w:cs="Arial"/>
                <w:sz w:val="20"/>
                <w:szCs w:val="20"/>
                <w:u w:val="single"/>
                <w:lang w:val="en-IE" w:eastAsia="en-GB"/>
              </w:rPr>
            </w:pPr>
            <w:r w:rsidRPr="00216C03">
              <w:rPr>
                <w:rFonts w:cs="Arial"/>
                <w:sz w:val="20"/>
                <w:szCs w:val="20"/>
                <w:u w:val="single"/>
                <w:lang w:val="en-IE" w:eastAsia="en-GB"/>
              </w:rPr>
              <w:t>Procedures in relation to surveillance activities, in particular to:</w:t>
            </w:r>
          </w:p>
          <w:p w14:paraId="79FCD2E3" w14:textId="6B3C95EC" w:rsidR="00467DE9" w:rsidRDefault="00467DE9" w:rsidP="003E4744">
            <w:pPr>
              <w:keepNext/>
              <w:spacing w:before="120" w:after="120"/>
              <w:rPr>
                <w:rFonts w:cs="Arial"/>
                <w:sz w:val="20"/>
                <w:szCs w:val="20"/>
                <w:lang w:val="en-IE" w:eastAsia="en-GB"/>
              </w:rPr>
            </w:pPr>
            <w:r>
              <w:rPr>
                <w:rFonts w:cs="Arial"/>
                <w:sz w:val="20"/>
                <w:szCs w:val="20"/>
                <w:lang w:val="en-IE" w:eastAsia="en-GB"/>
              </w:rPr>
              <w:t>- D</w:t>
            </w:r>
            <w:r w:rsidRPr="00787E3D">
              <w:rPr>
                <w:rFonts w:cs="Arial"/>
                <w:sz w:val="20"/>
                <w:szCs w:val="20"/>
                <w:lang w:val="en-IE" w:eastAsia="en-GB"/>
              </w:rPr>
              <w:t>efin</w:t>
            </w:r>
            <w:r>
              <w:rPr>
                <w:rFonts w:cs="Arial"/>
                <w:sz w:val="20"/>
                <w:szCs w:val="20"/>
                <w:lang w:val="en-IE" w:eastAsia="en-GB"/>
              </w:rPr>
              <w:t>e</w:t>
            </w:r>
            <w:r w:rsidRPr="00787E3D">
              <w:rPr>
                <w:rFonts w:cs="Arial"/>
                <w:sz w:val="20"/>
                <w:szCs w:val="20"/>
                <w:lang w:val="en-IE" w:eastAsia="en-GB"/>
              </w:rPr>
              <w:t xml:space="preserve"> how and when surveillance activities of manufacturers are to be conducted</w:t>
            </w:r>
            <w:r>
              <w:rPr>
                <w:rFonts w:cs="Arial"/>
                <w:sz w:val="20"/>
                <w:szCs w:val="20"/>
                <w:lang w:val="en-IE" w:eastAsia="en-GB"/>
              </w:rPr>
              <w:t xml:space="preserve"> (on at least an annual basis)</w:t>
            </w:r>
          </w:p>
          <w:p w14:paraId="73334D51" w14:textId="77777777" w:rsidR="00467DE9" w:rsidRDefault="00467DE9" w:rsidP="003E4744">
            <w:pPr>
              <w:keepNext/>
              <w:spacing w:before="120" w:after="120"/>
              <w:rPr>
                <w:rFonts w:cs="Arial"/>
                <w:sz w:val="20"/>
                <w:szCs w:val="20"/>
                <w:lang w:val="en-IE" w:eastAsia="en-GB"/>
              </w:rPr>
            </w:pPr>
            <w:r w:rsidRPr="00787E3D">
              <w:rPr>
                <w:rFonts w:cs="Arial"/>
                <w:sz w:val="20"/>
                <w:szCs w:val="20"/>
                <w:lang w:val="en-IE" w:eastAsia="en-GB"/>
              </w:rPr>
              <w:t>- Conduct unannounced on-site audits</w:t>
            </w:r>
          </w:p>
          <w:p w14:paraId="122A0A33" w14:textId="25C28DE5" w:rsidR="00467DE9" w:rsidRDefault="00467DE9" w:rsidP="003E4744">
            <w:pPr>
              <w:keepNext/>
              <w:spacing w:before="120" w:after="120"/>
              <w:rPr>
                <w:rFonts w:cs="Arial"/>
                <w:sz w:val="20"/>
                <w:szCs w:val="20"/>
                <w:lang w:val="en-IE" w:eastAsia="en-GB"/>
              </w:rPr>
            </w:pPr>
            <w:r>
              <w:rPr>
                <w:rFonts w:cs="Arial"/>
                <w:sz w:val="20"/>
                <w:szCs w:val="20"/>
                <w:lang w:val="en-IE" w:eastAsia="en-GB"/>
              </w:rPr>
              <w:t>- Assessment of the documentation on vigilance, PMS and PM</w:t>
            </w:r>
            <w:r w:rsidR="005349D8">
              <w:rPr>
                <w:rFonts w:cs="Arial"/>
                <w:sz w:val="20"/>
                <w:szCs w:val="20"/>
                <w:lang w:val="en-IE" w:eastAsia="en-GB"/>
              </w:rPr>
              <w:t>P</w:t>
            </w:r>
            <w:r>
              <w:rPr>
                <w:rFonts w:cs="Arial"/>
                <w:sz w:val="20"/>
                <w:szCs w:val="20"/>
                <w:lang w:val="en-IE" w:eastAsia="en-GB"/>
              </w:rPr>
              <w:t>F</w:t>
            </w:r>
          </w:p>
          <w:p w14:paraId="71D5FE0C"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Sample and test devices and technical documentation</w:t>
            </w:r>
          </w:p>
          <w:p w14:paraId="3980030D" w14:textId="77777777" w:rsidR="00467DE9" w:rsidRPr="00B06E2B" w:rsidRDefault="00467DE9" w:rsidP="003E4744">
            <w:pPr>
              <w:keepNext/>
              <w:spacing w:before="120" w:after="120"/>
              <w:rPr>
                <w:rFonts w:cs="Arial"/>
                <w:sz w:val="20"/>
                <w:szCs w:val="20"/>
                <w:lang w:val="en-IE" w:eastAsia="en-GB"/>
              </w:rPr>
            </w:pPr>
            <w:r>
              <w:rPr>
                <w:rFonts w:cs="Arial"/>
                <w:sz w:val="20"/>
                <w:szCs w:val="20"/>
                <w:lang w:val="en-IE" w:eastAsia="en-GB"/>
              </w:rPr>
              <w:t>- Impose specific restrictions on the relevant certificate, or suspend or withdraw it</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F01EAC0"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Annex IX</w:t>
            </w:r>
          </w:p>
          <w:p w14:paraId="0797D093"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Sections 3.3 and 3.4</w:t>
            </w:r>
          </w:p>
          <w:p w14:paraId="66293E96"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Annex XI</w:t>
            </w:r>
          </w:p>
          <w:p w14:paraId="5753009E" w14:textId="33CA4922" w:rsidR="00467DE9" w:rsidRDefault="00467DE9" w:rsidP="003E4744">
            <w:pPr>
              <w:keepNext/>
              <w:spacing w:before="120" w:after="120"/>
              <w:rPr>
                <w:rFonts w:cs="Arial"/>
                <w:sz w:val="20"/>
                <w:szCs w:val="20"/>
                <w:lang w:val="en-IE" w:eastAsia="en-GB"/>
              </w:rPr>
            </w:pPr>
            <w:r>
              <w:rPr>
                <w:rFonts w:cs="Arial"/>
                <w:sz w:val="20"/>
                <w:szCs w:val="20"/>
                <w:lang w:val="en-IE" w:eastAsia="en-GB"/>
              </w:rPr>
              <w:t xml:space="preserve">Section </w:t>
            </w:r>
            <w:r w:rsidR="005349D8">
              <w:rPr>
                <w:rFonts w:cs="Arial"/>
                <w:sz w:val="20"/>
                <w:szCs w:val="20"/>
                <w:lang w:val="en-IE" w:eastAsia="en-GB"/>
              </w:rPr>
              <w:t>4</w:t>
            </w:r>
            <w:r>
              <w:rPr>
                <w:rFonts w:cs="Arial"/>
                <w:sz w:val="20"/>
                <w:szCs w:val="20"/>
                <w:lang w:val="en-IE" w:eastAsia="en-GB"/>
              </w:rPr>
              <w:t xml:space="preserve"> </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10B17DBD" w14:textId="08230845" w:rsidR="00467DE9" w:rsidRPr="009D3A75" w:rsidRDefault="00E5480F" w:rsidP="003E4744">
            <w:pPr>
              <w:keepNext/>
              <w:spacing w:before="120" w:after="120"/>
              <w:rPr>
                <w:rFonts w:cs="Arial"/>
                <w:sz w:val="20"/>
                <w:szCs w:val="20"/>
                <w:lang w:val="en-IE" w:eastAsia="en-GB"/>
              </w:rPr>
            </w:pPr>
            <w:sdt>
              <w:sdtPr>
                <w:rPr>
                  <w:rFonts w:cs="Arial"/>
                  <w:szCs w:val="22"/>
                  <w:lang w:val="fr-FR"/>
                </w:rPr>
                <w:id w:val="-1662849408"/>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5CE3F979" w14:textId="043183F8" w:rsidTr="00B4706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right w:val="single" w:sz="4" w:space="0" w:color="auto"/>
            </w:tcBorders>
            <w:shd w:val="clear" w:color="auto" w:fill="D9D9D9" w:themeFill="background1" w:themeFillShade="D9"/>
          </w:tcPr>
          <w:p w14:paraId="3E0B18BE"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right w:val="single" w:sz="4" w:space="0" w:color="auto"/>
            </w:tcBorders>
            <w:shd w:val="clear" w:color="auto" w:fill="D9D9D9" w:themeFill="background1" w:themeFillShade="D9"/>
          </w:tcPr>
          <w:p w14:paraId="4AC0FEE0"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FEA6A6"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MDCG 2019-6</w:t>
            </w:r>
          </w:p>
          <w:p w14:paraId="0C4C0EE4" w14:textId="77777777" w:rsidR="00467DE9" w:rsidRPr="009D3A75" w:rsidRDefault="00467DE9" w:rsidP="003E4744">
            <w:pPr>
              <w:keepNext/>
              <w:spacing w:before="120" w:after="120"/>
              <w:rPr>
                <w:rFonts w:cs="Arial"/>
                <w:sz w:val="20"/>
                <w:szCs w:val="20"/>
                <w:lang w:val="en-IE" w:eastAsia="en-GB"/>
              </w:rPr>
            </w:pPr>
            <w:r w:rsidRPr="009D3A75">
              <w:rPr>
                <w:rFonts w:cs="Arial"/>
                <w:sz w:val="20"/>
                <w:szCs w:val="20"/>
                <w:lang w:val="en-IE" w:eastAsia="en-GB"/>
              </w:rPr>
              <w:t>Q IV.10</w:t>
            </w:r>
          </w:p>
        </w:tc>
        <w:tc>
          <w:tcPr>
            <w:tcW w:w="567" w:type="dxa"/>
            <w:vMerge/>
            <w:tcBorders>
              <w:left w:val="single" w:sz="4" w:space="0" w:color="auto"/>
              <w:right w:val="single" w:sz="4" w:space="0" w:color="auto"/>
            </w:tcBorders>
            <w:shd w:val="clear" w:color="auto" w:fill="D9D9D9" w:themeFill="background1" w:themeFillShade="D9"/>
          </w:tcPr>
          <w:p w14:paraId="7AA07F6E" w14:textId="77777777" w:rsidR="00467DE9" w:rsidRPr="009D3A75" w:rsidRDefault="00467DE9" w:rsidP="003E4744">
            <w:pPr>
              <w:keepNext/>
              <w:spacing w:before="120" w:after="120"/>
              <w:rPr>
                <w:rFonts w:cs="Arial"/>
                <w:sz w:val="20"/>
                <w:szCs w:val="20"/>
                <w:lang w:val="en-IE" w:eastAsia="en-GB"/>
              </w:rPr>
            </w:pPr>
          </w:p>
        </w:tc>
      </w:tr>
      <w:tr w:rsidR="00467DE9" w:rsidRPr="00BB69BE" w14:paraId="77D430D6" w14:textId="7A45A3F5" w:rsidTr="00B4706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right w:val="single" w:sz="4" w:space="0" w:color="auto"/>
            </w:tcBorders>
            <w:shd w:val="clear" w:color="auto" w:fill="D9D9D9" w:themeFill="background1" w:themeFillShade="D9"/>
          </w:tcPr>
          <w:p w14:paraId="30E67D16"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right w:val="single" w:sz="4" w:space="0" w:color="auto"/>
            </w:tcBorders>
            <w:shd w:val="clear" w:color="auto" w:fill="D9D9D9" w:themeFill="background1" w:themeFillShade="D9"/>
          </w:tcPr>
          <w:p w14:paraId="15597E93"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598F1E" w14:textId="72646701" w:rsidR="00467DE9" w:rsidRPr="009D3A75" w:rsidRDefault="00467DE9" w:rsidP="003E4744">
            <w:pPr>
              <w:keepNext/>
              <w:spacing w:before="120" w:after="120"/>
              <w:rPr>
                <w:rFonts w:cs="Arial"/>
                <w:sz w:val="20"/>
                <w:szCs w:val="20"/>
                <w:lang w:val="en-IE" w:eastAsia="en-GB"/>
              </w:rPr>
            </w:pPr>
          </w:p>
        </w:tc>
        <w:tc>
          <w:tcPr>
            <w:tcW w:w="567" w:type="dxa"/>
            <w:vMerge/>
            <w:tcBorders>
              <w:left w:val="single" w:sz="4" w:space="0" w:color="auto"/>
              <w:right w:val="single" w:sz="4" w:space="0" w:color="auto"/>
            </w:tcBorders>
            <w:shd w:val="clear" w:color="auto" w:fill="D9D9D9" w:themeFill="background1" w:themeFillShade="D9"/>
          </w:tcPr>
          <w:p w14:paraId="5CAFD7BA" w14:textId="77777777" w:rsidR="00467DE9" w:rsidRPr="009D3A75" w:rsidRDefault="00467DE9" w:rsidP="003E4744">
            <w:pPr>
              <w:keepNext/>
              <w:spacing w:before="120" w:after="120"/>
              <w:rPr>
                <w:rFonts w:cs="Arial"/>
                <w:sz w:val="20"/>
                <w:szCs w:val="20"/>
                <w:lang w:val="en-IE" w:eastAsia="en-GB"/>
              </w:rPr>
            </w:pPr>
          </w:p>
        </w:tc>
      </w:tr>
      <w:tr w:rsidR="00467DE9" w:rsidRPr="00BB69BE" w14:paraId="0FF7936C" w14:textId="60F3DFCC" w:rsidTr="00B4706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right w:val="single" w:sz="4" w:space="0" w:color="auto"/>
            </w:tcBorders>
            <w:shd w:val="clear" w:color="auto" w:fill="D9D9D9" w:themeFill="background1" w:themeFillShade="D9"/>
          </w:tcPr>
          <w:p w14:paraId="226271C3"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right w:val="single" w:sz="4" w:space="0" w:color="auto"/>
            </w:tcBorders>
            <w:shd w:val="clear" w:color="auto" w:fill="D9D9D9" w:themeFill="background1" w:themeFillShade="D9"/>
          </w:tcPr>
          <w:p w14:paraId="35B30E99"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43C55F" w14:textId="10D08069" w:rsidR="00467DE9" w:rsidRPr="009D3A75" w:rsidRDefault="00467DE9" w:rsidP="003E4744">
            <w:pPr>
              <w:keepNext/>
              <w:spacing w:before="120" w:after="120"/>
              <w:rPr>
                <w:rFonts w:cs="Arial"/>
                <w:sz w:val="20"/>
                <w:szCs w:val="20"/>
                <w:lang w:val="en-IE" w:eastAsia="en-GB"/>
              </w:rPr>
            </w:pPr>
          </w:p>
        </w:tc>
        <w:tc>
          <w:tcPr>
            <w:tcW w:w="567" w:type="dxa"/>
            <w:vMerge/>
            <w:tcBorders>
              <w:left w:val="single" w:sz="4" w:space="0" w:color="auto"/>
              <w:right w:val="single" w:sz="4" w:space="0" w:color="auto"/>
            </w:tcBorders>
            <w:shd w:val="clear" w:color="auto" w:fill="D9D9D9" w:themeFill="background1" w:themeFillShade="D9"/>
          </w:tcPr>
          <w:p w14:paraId="06DD7E2A" w14:textId="77777777" w:rsidR="00467DE9" w:rsidRPr="009D3A75" w:rsidRDefault="00467DE9" w:rsidP="003E4744">
            <w:pPr>
              <w:keepNext/>
              <w:spacing w:before="120" w:after="120"/>
              <w:rPr>
                <w:rFonts w:cs="Arial"/>
                <w:sz w:val="20"/>
                <w:szCs w:val="20"/>
                <w:lang w:val="en-IE" w:eastAsia="en-GB"/>
              </w:rPr>
            </w:pPr>
          </w:p>
        </w:tc>
      </w:tr>
      <w:tr w:rsidR="00467DE9" w:rsidRPr="00BB69BE" w14:paraId="72F95D05" w14:textId="7A3DB7B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bottom w:val="single" w:sz="4" w:space="0" w:color="auto"/>
              <w:right w:val="single" w:sz="4" w:space="0" w:color="auto"/>
            </w:tcBorders>
            <w:shd w:val="clear" w:color="auto" w:fill="D9D9D9" w:themeFill="background1" w:themeFillShade="D9"/>
          </w:tcPr>
          <w:p w14:paraId="27DF5BC5"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bottom w:val="single" w:sz="4" w:space="0" w:color="auto"/>
              <w:right w:val="single" w:sz="4" w:space="0" w:color="auto"/>
            </w:tcBorders>
            <w:shd w:val="clear" w:color="auto" w:fill="D9D9D9" w:themeFill="background1" w:themeFillShade="D9"/>
          </w:tcPr>
          <w:p w14:paraId="3ED05D9F"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A47A6C" w14:textId="29DAF71D" w:rsidR="00467DE9" w:rsidRPr="009D3A75" w:rsidRDefault="00467DE9" w:rsidP="003E4744">
            <w:pPr>
              <w:keepNext/>
              <w:spacing w:before="120" w:after="120"/>
              <w:rPr>
                <w:rFonts w:cs="Arial"/>
                <w:sz w:val="20"/>
                <w:szCs w:val="20"/>
                <w:lang w:val="en-IE" w:eastAsia="en-GB"/>
              </w:rPr>
            </w:pP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CBD0879" w14:textId="77777777" w:rsidR="00467DE9" w:rsidRPr="009D3A75" w:rsidRDefault="00467DE9" w:rsidP="003E4744">
            <w:pPr>
              <w:keepNext/>
              <w:spacing w:before="120" w:after="120"/>
              <w:rPr>
                <w:rFonts w:cs="Arial"/>
                <w:sz w:val="20"/>
                <w:szCs w:val="20"/>
                <w:lang w:val="en-IE" w:eastAsia="en-GB"/>
              </w:rPr>
            </w:pPr>
          </w:p>
        </w:tc>
      </w:tr>
      <w:tr w:rsidR="003A2EA7" w:rsidRPr="003A2EA7" w14:paraId="2E9C003F" w14:textId="6AFAD78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342A6FFE" w14:textId="1264C5A3" w:rsidR="003A2EA7" w:rsidRPr="003A2EA7" w:rsidRDefault="003A2EA7" w:rsidP="003E4744">
            <w:pPr>
              <w:rPr>
                <w:rFonts w:cs="Arial"/>
                <w:iCs/>
                <w:sz w:val="20"/>
                <w:szCs w:val="20"/>
                <w:lang w:val="en-US"/>
              </w:rPr>
            </w:pPr>
          </w:p>
        </w:tc>
      </w:tr>
      <w:tr w:rsidR="000442C8" w:rsidRPr="007A5048" w14:paraId="79118578" w14:textId="05D2378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5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F9712F7"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Vigilance</w:t>
            </w:r>
          </w:p>
        </w:tc>
        <w:tc>
          <w:tcPr>
            <w:tcW w:w="7259"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BF75A9" w14:textId="5046EB80" w:rsidR="000442C8" w:rsidRDefault="000442C8" w:rsidP="003E4744">
            <w:pPr>
              <w:keepNext/>
              <w:spacing w:before="120" w:after="120"/>
              <w:rPr>
                <w:rFonts w:cs="Arial"/>
                <w:sz w:val="20"/>
                <w:szCs w:val="20"/>
                <w:lang w:val="en-IE" w:eastAsia="en-GB"/>
              </w:rPr>
            </w:pPr>
            <w:r>
              <w:rPr>
                <w:rFonts w:cs="Arial"/>
                <w:sz w:val="20"/>
                <w:szCs w:val="20"/>
                <w:lang w:val="en-IE" w:eastAsia="en-GB"/>
              </w:rPr>
              <w:t xml:space="preserve">Procedures to review vigilance data </w:t>
            </w:r>
            <w:r w:rsidRPr="00787E3D">
              <w:rPr>
                <w:rFonts w:cs="Arial"/>
                <w:sz w:val="20"/>
                <w:szCs w:val="20"/>
                <w:lang w:val="en-IE" w:eastAsia="en-GB"/>
              </w:rPr>
              <w:t>which th</w:t>
            </w:r>
            <w:r>
              <w:rPr>
                <w:rFonts w:cs="Arial"/>
                <w:sz w:val="20"/>
                <w:szCs w:val="20"/>
                <w:lang w:val="en-IE" w:eastAsia="en-GB"/>
              </w:rPr>
              <w:t>e NB has</w:t>
            </w:r>
            <w:r w:rsidRPr="00787E3D">
              <w:rPr>
                <w:rFonts w:cs="Arial"/>
                <w:sz w:val="20"/>
                <w:szCs w:val="20"/>
                <w:lang w:val="en-IE" w:eastAsia="en-GB"/>
              </w:rPr>
              <w:t xml:space="preserve"> access under Article </w:t>
            </w:r>
            <w:r w:rsidR="005349D8">
              <w:rPr>
                <w:rFonts w:cs="Arial"/>
                <w:sz w:val="20"/>
                <w:szCs w:val="20"/>
                <w:lang w:val="en-IE" w:eastAsia="en-GB"/>
              </w:rPr>
              <w:t>87</w:t>
            </w:r>
            <w:r w:rsidRPr="00787E3D">
              <w:rPr>
                <w:rFonts w:cs="Arial"/>
                <w:sz w:val="20"/>
                <w:szCs w:val="20"/>
                <w:lang w:val="en-IE" w:eastAsia="en-GB"/>
              </w:rPr>
              <w:t>(2) and estimating the impact on issued certificates</w:t>
            </w:r>
            <w:r>
              <w:rPr>
                <w:rFonts w:cs="Arial"/>
                <w:sz w:val="20"/>
                <w:szCs w:val="20"/>
                <w:lang w:val="en-IE" w:eastAsia="en-GB"/>
              </w:rPr>
              <w:t>, including the recording of the results of the evaluation and any decisions taken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A86C9C" w14:textId="4EB51BCA" w:rsidR="000442C8" w:rsidRDefault="00E5480F" w:rsidP="003E4744">
            <w:pPr>
              <w:keepNext/>
              <w:spacing w:before="120" w:after="120"/>
              <w:rPr>
                <w:rFonts w:cs="Arial"/>
                <w:sz w:val="20"/>
                <w:szCs w:val="20"/>
                <w:lang w:val="en-IE" w:eastAsia="en-GB"/>
              </w:rPr>
            </w:pPr>
            <w:sdt>
              <w:sdtPr>
                <w:rPr>
                  <w:rFonts w:cs="Arial"/>
                  <w:szCs w:val="22"/>
                  <w:lang w:val="fr-FR"/>
                </w:rPr>
                <w:id w:val="137149561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6CF3D435" w14:textId="145B9C9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9928FA4" w14:textId="1F9AC529" w:rsidR="003A2EA7" w:rsidRPr="003A2EA7" w:rsidRDefault="003A2EA7" w:rsidP="003E4744">
            <w:pPr>
              <w:rPr>
                <w:rFonts w:cs="Arial"/>
                <w:iCs/>
                <w:sz w:val="20"/>
                <w:szCs w:val="20"/>
                <w:lang w:val="en-US"/>
              </w:rPr>
            </w:pPr>
          </w:p>
        </w:tc>
      </w:tr>
      <w:tr w:rsidR="00467DE9" w:rsidRPr="00BB69BE" w14:paraId="50EF6059" w14:textId="1006744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11"/>
        </w:trPr>
        <w:tc>
          <w:tcPr>
            <w:tcW w:w="1530" w:type="dxa"/>
            <w:gridSpan w:val="3"/>
            <w:vMerge w:val="restart"/>
            <w:tcBorders>
              <w:top w:val="single" w:sz="4" w:space="0" w:color="auto"/>
              <w:left w:val="single" w:sz="4" w:space="0" w:color="auto"/>
              <w:right w:val="single" w:sz="4" w:space="0" w:color="auto"/>
            </w:tcBorders>
            <w:shd w:val="clear" w:color="auto" w:fill="D9D9D9" w:themeFill="background1" w:themeFillShade="D9"/>
          </w:tcPr>
          <w:p w14:paraId="74EB75DC"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PSUR</w:t>
            </w:r>
          </w:p>
        </w:tc>
        <w:tc>
          <w:tcPr>
            <w:tcW w:w="6267"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081576A8" w14:textId="77777777" w:rsidR="00467DE9" w:rsidRDefault="00467DE9" w:rsidP="003E4744">
            <w:pPr>
              <w:keepNext/>
              <w:spacing w:before="120" w:after="120"/>
              <w:rPr>
                <w:rFonts w:cs="Arial"/>
                <w:sz w:val="20"/>
                <w:szCs w:val="20"/>
                <w:lang w:val="en-IE" w:eastAsia="en-GB"/>
              </w:rPr>
            </w:pPr>
            <w:r w:rsidRPr="00C16475">
              <w:rPr>
                <w:rFonts w:cs="Arial"/>
                <w:sz w:val="20"/>
                <w:szCs w:val="20"/>
                <w:lang w:val="en-IE" w:eastAsia="en-GB"/>
              </w:rPr>
              <w:t>Documentation relating to the review of periodic safety update reports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75B6B7" w14:textId="4BC570C8" w:rsidR="00467DE9" w:rsidRDefault="00467DE9" w:rsidP="003E4744">
            <w:pPr>
              <w:keepNext/>
              <w:spacing w:before="120" w:after="120"/>
              <w:rPr>
                <w:rFonts w:cs="Arial"/>
                <w:sz w:val="20"/>
                <w:szCs w:val="20"/>
                <w:lang w:val="en-IE" w:eastAsia="en-GB"/>
              </w:rPr>
            </w:pPr>
            <w:r>
              <w:rPr>
                <w:rFonts w:cs="Arial"/>
                <w:sz w:val="20"/>
                <w:szCs w:val="20"/>
                <w:lang w:val="en-IE" w:eastAsia="en-GB"/>
              </w:rPr>
              <w:t>Article 8</w:t>
            </w:r>
            <w:r w:rsidR="005349D8">
              <w:rPr>
                <w:rFonts w:cs="Arial"/>
                <w:sz w:val="20"/>
                <w:szCs w:val="20"/>
                <w:lang w:val="en-IE" w:eastAsia="en-GB"/>
              </w:rPr>
              <w:t>1</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2A87C1F" w14:textId="61413BF2" w:rsidR="00467DE9" w:rsidRDefault="00E5480F" w:rsidP="003E4744">
            <w:pPr>
              <w:keepNext/>
              <w:spacing w:before="120" w:after="120"/>
              <w:rPr>
                <w:rFonts w:cs="Arial"/>
                <w:sz w:val="20"/>
                <w:szCs w:val="20"/>
                <w:lang w:val="en-IE" w:eastAsia="en-GB"/>
              </w:rPr>
            </w:pPr>
            <w:sdt>
              <w:sdtPr>
                <w:rPr>
                  <w:rFonts w:cs="Arial"/>
                  <w:szCs w:val="22"/>
                  <w:lang w:val="fr-FR"/>
                </w:rPr>
                <w:id w:val="1982650254"/>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09159D17" w14:textId="74AE9C6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11"/>
        </w:trPr>
        <w:tc>
          <w:tcPr>
            <w:tcW w:w="1530" w:type="dxa"/>
            <w:gridSpan w:val="3"/>
            <w:vMerge/>
            <w:tcBorders>
              <w:left w:val="single" w:sz="4" w:space="0" w:color="auto"/>
              <w:bottom w:val="single" w:sz="4" w:space="0" w:color="auto"/>
              <w:right w:val="single" w:sz="4" w:space="0" w:color="auto"/>
            </w:tcBorders>
            <w:shd w:val="clear" w:color="auto" w:fill="D9D9D9" w:themeFill="background1" w:themeFillShade="D9"/>
          </w:tcPr>
          <w:p w14:paraId="0A501652"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bottom w:val="single" w:sz="4" w:space="0" w:color="auto"/>
              <w:right w:val="single" w:sz="4" w:space="0" w:color="auto"/>
            </w:tcBorders>
            <w:shd w:val="clear" w:color="auto" w:fill="D9D9D9" w:themeFill="background1" w:themeFillShade="D9"/>
          </w:tcPr>
          <w:p w14:paraId="3D74EF0D" w14:textId="77777777" w:rsidR="00467DE9" w:rsidRPr="00C16475" w:rsidRDefault="00467DE9" w:rsidP="003E4744">
            <w:pPr>
              <w:keepNext/>
              <w:spacing w:before="120" w:after="120"/>
              <w:rPr>
                <w:rFonts w:cs="Arial"/>
                <w:sz w:val="20"/>
                <w:szCs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03A674" w14:textId="708475FB" w:rsidR="00467DE9" w:rsidRDefault="00467DE9" w:rsidP="003E4744">
            <w:pPr>
              <w:keepNext/>
              <w:spacing w:before="120" w:after="120"/>
              <w:rPr>
                <w:rFonts w:cs="Arial"/>
                <w:sz w:val="20"/>
                <w:szCs w:val="20"/>
                <w:lang w:val="en-IE" w:eastAsia="en-GB"/>
              </w:rPr>
            </w:pP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69B3383E" w14:textId="77777777" w:rsidR="00467DE9" w:rsidRPr="009D3A75" w:rsidRDefault="00467DE9" w:rsidP="003E4744">
            <w:pPr>
              <w:keepNext/>
              <w:spacing w:before="120" w:after="120"/>
              <w:rPr>
                <w:rFonts w:cs="Arial"/>
                <w:sz w:val="20"/>
                <w:szCs w:val="20"/>
                <w:lang w:val="en-IE" w:eastAsia="en-GB"/>
              </w:rPr>
            </w:pPr>
          </w:p>
        </w:tc>
      </w:tr>
      <w:tr w:rsidR="003A2EA7" w:rsidRPr="003A2EA7" w14:paraId="1E49E936" w14:textId="1B81831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28F81D1" w14:textId="28267627" w:rsidR="003A2EA7" w:rsidRPr="003A2EA7" w:rsidRDefault="003A2EA7" w:rsidP="003E4744">
            <w:pPr>
              <w:rPr>
                <w:rFonts w:cs="Arial"/>
                <w:iCs/>
                <w:sz w:val="20"/>
                <w:szCs w:val="20"/>
                <w:lang w:val="en-US"/>
              </w:rPr>
            </w:pPr>
          </w:p>
        </w:tc>
      </w:tr>
      <w:tr w:rsidR="000442C8" w:rsidRPr="007A5048" w14:paraId="6C896976" w14:textId="74BFF8D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5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3663363" w14:textId="77777777" w:rsidR="000442C8" w:rsidRPr="00EF1D5A" w:rsidRDefault="000442C8" w:rsidP="003E4744">
            <w:pPr>
              <w:keepNext/>
              <w:spacing w:before="120" w:after="120"/>
              <w:rPr>
                <w:rFonts w:cs="Arial"/>
                <w:b/>
                <w:bCs/>
                <w:sz w:val="14"/>
                <w:szCs w:val="14"/>
                <w:lang w:val="en-IE" w:eastAsia="en-GB"/>
              </w:rPr>
            </w:pPr>
            <w:r w:rsidRPr="00EF1D5A">
              <w:rPr>
                <w:rFonts w:cs="Arial"/>
                <w:b/>
                <w:bCs/>
                <w:sz w:val="14"/>
                <w:szCs w:val="14"/>
                <w:lang w:val="en-IE" w:eastAsia="en-GB"/>
              </w:rPr>
              <w:t>Conditions</w:t>
            </w:r>
          </w:p>
        </w:tc>
        <w:tc>
          <w:tcPr>
            <w:tcW w:w="7259"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CE39B9" w14:textId="77777777" w:rsidR="000442C8" w:rsidRDefault="000442C8" w:rsidP="003E4744">
            <w:pPr>
              <w:keepNext/>
              <w:spacing w:before="120" w:after="120"/>
              <w:rPr>
                <w:rFonts w:cs="Arial"/>
                <w:sz w:val="20"/>
                <w:szCs w:val="20"/>
                <w:lang w:val="en-IE" w:eastAsia="en-GB"/>
              </w:rPr>
            </w:pPr>
            <w:r w:rsidRPr="00C16475">
              <w:rPr>
                <w:rFonts w:cs="Arial"/>
                <w:sz w:val="20"/>
                <w:szCs w:val="20"/>
                <w:lang w:val="en-IE" w:eastAsia="en-GB"/>
              </w:rPr>
              <w:t>Procedures related to conditions for certification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B9E8B0" w14:textId="37FEAE10" w:rsidR="000442C8" w:rsidRPr="00C16475" w:rsidRDefault="00E5480F" w:rsidP="003E4744">
            <w:pPr>
              <w:keepNext/>
              <w:spacing w:before="120" w:after="120"/>
              <w:rPr>
                <w:rFonts w:cs="Arial"/>
                <w:sz w:val="20"/>
                <w:szCs w:val="20"/>
                <w:lang w:val="en-IE" w:eastAsia="en-GB"/>
              </w:rPr>
            </w:pPr>
            <w:sdt>
              <w:sdtPr>
                <w:rPr>
                  <w:rFonts w:cs="Arial"/>
                  <w:szCs w:val="22"/>
                  <w:lang w:val="fr-FR"/>
                </w:rPr>
                <w:id w:val="117044401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bookmarkEnd w:id="10"/>
      <w:tr w:rsidR="003A2EA7" w:rsidRPr="003A2EA7" w14:paraId="5446081B" w14:textId="0E204B3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7F2DF1E" w14:textId="4691BC7D" w:rsidR="003A2EA7" w:rsidRPr="003A2EA7" w:rsidRDefault="003A2EA7" w:rsidP="003E4744">
            <w:pPr>
              <w:rPr>
                <w:rFonts w:cs="Arial"/>
                <w:iCs/>
                <w:sz w:val="20"/>
                <w:szCs w:val="20"/>
                <w:lang w:val="en-US"/>
              </w:rPr>
            </w:pPr>
          </w:p>
        </w:tc>
      </w:tr>
      <w:tr w:rsidR="00901D28" w:rsidRPr="00BB69BE" w14:paraId="05BA3DCA" w14:textId="2810DE8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35FA6C" w14:textId="087A36EC" w:rsidR="00901D28" w:rsidRPr="00C16475" w:rsidRDefault="00901D28" w:rsidP="003E4744">
            <w:pPr>
              <w:keepNext/>
              <w:spacing w:before="120" w:after="120"/>
              <w:rPr>
                <w:rFonts w:cs="Arial"/>
                <w:b/>
                <w:bCs/>
                <w:sz w:val="20"/>
                <w:szCs w:val="20"/>
                <w:lang w:val="en-IE" w:eastAsia="en-GB"/>
              </w:rPr>
            </w:pPr>
            <w:r w:rsidRPr="00C16475">
              <w:rPr>
                <w:rFonts w:cs="Arial"/>
                <w:b/>
                <w:bCs/>
                <w:sz w:val="20"/>
                <w:szCs w:val="20"/>
                <w:lang w:val="en-IE" w:eastAsia="en-GB"/>
              </w:rPr>
              <w:lastRenderedPageBreak/>
              <w:t>4.11 Re-certification</w:t>
            </w:r>
          </w:p>
        </w:tc>
      </w:tr>
      <w:tr w:rsidR="000442C8" w:rsidRPr="00BB69BE" w14:paraId="79443A37" w14:textId="73D4D41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4E13171"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4.11</w:t>
            </w:r>
          </w:p>
          <w:p w14:paraId="5E32ABB1"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52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F197DD" w14:textId="77777777" w:rsidR="000442C8" w:rsidRDefault="000442C8" w:rsidP="003E4744">
            <w:pPr>
              <w:keepNext/>
              <w:spacing w:before="120" w:after="120"/>
              <w:rPr>
                <w:rFonts w:cs="Arial"/>
                <w:sz w:val="20"/>
                <w:lang w:val="en-IE" w:eastAsia="en-GB"/>
              </w:rPr>
            </w:pPr>
            <w:r w:rsidRPr="00C16475">
              <w:rPr>
                <w:rFonts w:cs="Arial"/>
                <w:sz w:val="20"/>
                <w:lang w:val="en-IE" w:eastAsia="en-GB"/>
              </w:rPr>
              <w:t>Documentation detailing the conduct of re-certification reviews and the renewal of certificates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5BEF13" w14:textId="77777777" w:rsidR="000442C8" w:rsidRDefault="000442C8" w:rsidP="003E4744">
            <w:pPr>
              <w:keepNext/>
              <w:spacing w:before="120" w:after="120"/>
              <w:rPr>
                <w:rFonts w:cs="Arial"/>
                <w:sz w:val="20"/>
                <w:lang w:val="en-IE" w:eastAsia="en-GB"/>
              </w:rPr>
            </w:pPr>
            <w:r w:rsidRPr="009D3A75">
              <w:rPr>
                <w:rFonts w:cs="Arial"/>
                <w:sz w:val="20"/>
                <w:lang w:val="en-IE" w:eastAsia="en-GB"/>
              </w:rPr>
              <w:t>MDCG 2019-6</w:t>
            </w:r>
          </w:p>
          <w:p w14:paraId="2CEF740F" w14:textId="77777777" w:rsidR="000442C8" w:rsidRDefault="000442C8" w:rsidP="003E4744">
            <w:pPr>
              <w:keepNext/>
              <w:spacing w:before="120" w:after="120"/>
              <w:rPr>
                <w:rFonts w:cs="Arial"/>
                <w:sz w:val="20"/>
                <w:lang w:val="en-IE" w:eastAsia="en-GB"/>
              </w:rPr>
            </w:pPr>
            <w:r w:rsidRPr="007C78FF">
              <w:rPr>
                <w:rFonts w:cs="Arial"/>
                <w:sz w:val="20"/>
                <w:lang w:val="en-IE" w:eastAsia="en-GB"/>
              </w:rPr>
              <w:t>Q IV.1</w:t>
            </w:r>
            <w:r>
              <w:rPr>
                <w:rFonts w:cs="Arial"/>
                <w:sz w:val="20"/>
                <w:lang w:val="en-IE" w:eastAsia="en-GB"/>
              </w:rPr>
              <w:t>2</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D9E59A" w14:textId="5C0821D7" w:rsidR="000442C8" w:rsidRPr="009D3A75" w:rsidRDefault="00E5480F" w:rsidP="003E4744">
            <w:pPr>
              <w:keepNext/>
              <w:spacing w:before="120" w:after="120"/>
              <w:rPr>
                <w:rFonts w:cs="Arial"/>
                <w:sz w:val="20"/>
                <w:lang w:val="en-IE" w:eastAsia="en-GB"/>
              </w:rPr>
            </w:pPr>
            <w:sdt>
              <w:sdtPr>
                <w:rPr>
                  <w:rFonts w:cs="Arial"/>
                  <w:szCs w:val="22"/>
                  <w:lang w:val="fr-FR"/>
                </w:rPr>
                <w:id w:val="-68945536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92C4599" w14:textId="304A1E0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66F17FD" w14:textId="73E6685A" w:rsidR="003A2EA7" w:rsidRPr="003A2EA7" w:rsidRDefault="003A2EA7" w:rsidP="003E4744">
            <w:pPr>
              <w:rPr>
                <w:rFonts w:cs="Arial"/>
                <w:iCs/>
                <w:sz w:val="20"/>
                <w:szCs w:val="20"/>
                <w:lang w:val="en-US"/>
              </w:rPr>
            </w:pPr>
          </w:p>
        </w:tc>
      </w:tr>
      <w:tr w:rsidR="00467DE9" w:rsidRPr="00BB69BE" w14:paraId="434793A4" w14:textId="3291E61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09"/>
        </w:trPr>
        <w:tc>
          <w:tcPr>
            <w:tcW w:w="1275" w:type="dxa"/>
            <w:gridSpan w:val="2"/>
            <w:vMerge w:val="restart"/>
            <w:tcBorders>
              <w:top w:val="single" w:sz="4" w:space="0" w:color="auto"/>
              <w:left w:val="single" w:sz="4" w:space="0" w:color="auto"/>
              <w:right w:val="single" w:sz="4" w:space="0" w:color="auto"/>
            </w:tcBorders>
            <w:shd w:val="clear" w:color="auto" w:fill="D9D9D9" w:themeFill="background1" w:themeFillShade="D9"/>
            <w:hideMark/>
          </w:tcPr>
          <w:p w14:paraId="0B9D056E" w14:textId="62C8B554"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Article 5</w:t>
            </w:r>
            <w:r w:rsidR="005349D8">
              <w:rPr>
                <w:rFonts w:cs="Arial"/>
                <w:b/>
                <w:bCs/>
                <w:sz w:val="14"/>
                <w:szCs w:val="14"/>
                <w:lang w:val="en-IE" w:eastAsia="en-GB"/>
              </w:rPr>
              <w:t>3</w:t>
            </w:r>
          </w:p>
        </w:tc>
        <w:tc>
          <w:tcPr>
            <w:tcW w:w="6522"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21E6029D" w14:textId="77777777" w:rsidR="00467DE9" w:rsidRDefault="00467DE9" w:rsidP="003E4744">
            <w:pPr>
              <w:keepNext/>
              <w:spacing w:before="120" w:after="120"/>
              <w:rPr>
                <w:rFonts w:cs="Arial"/>
                <w:sz w:val="20"/>
                <w:lang w:val="en-IE" w:eastAsia="en-GB"/>
              </w:rPr>
            </w:pPr>
            <w:r w:rsidRPr="00B12B5E">
              <w:rPr>
                <w:rFonts w:cs="Arial"/>
                <w:sz w:val="20"/>
                <w:lang w:val="en-IE" w:eastAsia="en-GB"/>
              </w:rPr>
              <w:t>Documentation relating to voluntary changes of a notified body</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FEF69D" w14:textId="77777777" w:rsidR="00467DE9" w:rsidRDefault="00467DE9" w:rsidP="003E4744">
            <w:pPr>
              <w:keepNext/>
              <w:spacing w:before="120" w:after="120"/>
              <w:rPr>
                <w:rFonts w:cs="Arial"/>
                <w:sz w:val="20"/>
                <w:lang w:val="en-IE" w:eastAsia="en-GB"/>
              </w:rPr>
            </w:pPr>
            <w:r>
              <w:rPr>
                <w:rFonts w:cs="Arial"/>
                <w:sz w:val="20"/>
                <w:lang w:val="en-IE" w:eastAsia="en-GB"/>
              </w:rPr>
              <w:t>MDCG 2018-8</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22357406" w14:textId="673453F2" w:rsidR="00467DE9" w:rsidRDefault="00E5480F" w:rsidP="003E4744">
            <w:pPr>
              <w:keepNext/>
              <w:spacing w:before="120" w:after="120"/>
              <w:rPr>
                <w:rFonts w:cs="Arial"/>
                <w:sz w:val="20"/>
                <w:lang w:val="en-IE" w:eastAsia="en-GB"/>
              </w:rPr>
            </w:pPr>
            <w:sdt>
              <w:sdtPr>
                <w:rPr>
                  <w:rFonts w:cs="Arial"/>
                  <w:szCs w:val="22"/>
                  <w:lang w:val="fr-FR"/>
                </w:rPr>
                <w:id w:val="90603462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44B75D5D" w14:textId="77B0D85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09"/>
        </w:trPr>
        <w:tc>
          <w:tcPr>
            <w:tcW w:w="1275" w:type="dxa"/>
            <w:gridSpan w:val="2"/>
            <w:vMerge/>
            <w:tcBorders>
              <w:left w:val="single" w:sz="4" w:space="0" w:color="auto"/>
              <w:bottom w:val="single" w:sz="4" w:space="0" w:color="auto"/>
              <w:right w:val="single" w:sz="4" w:space="0" w:color="auto"/>
            </w:tcBorders>
            <w:shd w:val="clear" w:color="auto" w:fill="D9D9D9" w:themeFill="background1" w:themeFillShade="D9"/>
          </w:tcPr>
          <w:p w14:paraId="2BF7D3AB" w14:textId="77777777" w:rsidR="00467DE9" w:rsidRDefault="00467DE9" w:rsidP="003E4744">
            <w:pPr>
              <w:keepNext/>
              <w:spacing w:before="120" w:after="120"/>
              <w:rPr>
                <w:rFonts w:cs="Arial"/>
                <w:sz w:val="20"/>
                <w:szCs w:val="20"/>
                <w:lang w:val="en-IE" w:eastAsia="en-GB"/>
              </w:rPr>
            </w:pPr>
          </w:p>
        </w:tc>
        <w:tc>
          <w:tcPr>
            <w:tcW w:w="6522" w:type="dxa"/>
            <w:gridSpan w:val="5"/>
            <w:vMerge/>
            <w:tcBorders>
              <w:left w:val="single" w:sz="4" w:space="0" w:color="auto"/>
              <w:bottom w:val="single" w:sz="4" w:space="0" w:color="auto"/>
              <w:right w:val="single" w:sz="4" w:space="0" w:color="auto"/>
            </w:tcBorders>
            <w:shd w:val="clear" w:color="auto" w:fill="D9D9D9" w:themeFill="background1" w:themeFillShade="D9"/>
          </w:tcPr>
          <w:p w14:paraId="5D801FD6" w14:textId="77777777" w:rsidR="00467DE9" w:rsidRPr="00B12B5E" w:rsidRDefault="00467DE9" w:rsidP="003E4744">
            <w:pPr>
              <w:keepNext/>
              <w:spacing w:before="120" w:after="120"/>
              <w:rPr>
                <w:rFonts w:cs="Arial"/>
                <w:sz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5230FB" w14:textId="77777777" w:rsidR="00467DE9" w:rsidRPr="007F4550" w:rsidRDefault="00467DE9" w:rsidP="003E4744">
            <w:pPr>
              <w:keepNext/>
              <w:spacing w:before="120" w:after="120"/>
              <w:rPr>
                <w:rFonts w:cs="Arial"/>
                <w:sz w:val="20"/>
                <w:lang w:val="en-IE" w:eastAsia="en-GB"/>
              </w:rPr>
            </w:pPr>
            <w:r w:rsidRPr="007F4550">
              <w:rPr>
                <w:rFonts w:cs="Arial"/>
                <w:sz w:val="20"/>
                <w:lang w:val="en-IE" w:eastAsia="en-GB"/>
              </w:rPr>
              <w:t>MDCG 2019-6</w:t>
            </w:r>
          </w:p>
          <w:p w14:paraId="472DD7AA" w14:textId="77777777" w:rsidR="00467DE9" w:rsidRPr="009D3A75" w:rsidRDefault="00467DE9" w:rsidP="003E4744">
            <w:pPr>
              <w:keepNext/>
              <w:spacing w:before="120" w:after="120"/>
              <w:rPr>
                <w:rFonts w:cs="Arial"/>
                <w:sz w:val="20"/>
                <w:lang w:val="en-IE" w:eastAsia="en-GB"/>
              </w:rPr>
            </w:pPr>
            <w:r w:rsidRPr="007F4550">
              <w:rPr>
                <w:rFonts w:cs="Arial"/>
                <w:sz w:val="20"/>
                <w:lang w:val="en-IE" w:eastAsia="en-GB"/>
              </w:rPr>
              <w:t>Q IV.4</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5667F9A9" w14:textId="77777777" w:rsidR="00467DE9" w:rsidRPr="007F4550" w:rsidRDefault="00467DE9" w:rsidP="003E4744">
            <w:pPr>
              <w:keepNext/>
              <w:spacing w:before="120" w:after="120"/>
              <w:rPr>
                <w:rFonts w:cs="Arial"/>
                <w:sz w:val="20"/>
                <w:lang w:val="en-IE" w:eastAsia="en-GB"/>
              </w:rPr>
            </w:pPr>
          </w:p>
        </w:tc>
      </w:tr>
      <w:tr w:rsidR="003A2EA7" w:rsidRPr="003A2EA7" w14:paraId="59B4DDF3" w14:textId="6DE1BF0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86977D0" w14:textId="728A1D12" w:rsidR="003A2EA7" w:rsidRPr="003A2EA7" w:rsidRDefault="003A2EA7" w:rsidP="003E4744">
            <w:pPr>
              <w:rPr>
                <w:rFonts w:cs="Arial"/>
                <w:iCs/>
                <w:sz w:val="20"/>
                <w:szCs w:val="20"/>
                <w:lang w:val="en-US"/>
              </w:rPr>
            </w:pPr>
          </w:p>
        </w:tc>
      </w:tr>
    </w:tbl>
    <w:p w14:paraId="7B322659" w14:textId="77777777" w:rsidR="004D666B" w:rsidRDefault="004D666B" w:rsidP="004D666B">
      <w:pPr>
        <w:rPr>
          <w:rFonts w:ascii="Arial Narrow" w:hAnsi="Arial Narrow"/>
        </w:rPr>
        <w:sectPr w:rsidR="004D666B"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567"/>
        <w:gridCol w:w="8222"/>
        <w:gridCol w:w="597"/>
      </w:tblGrid>
      <w:tr w:rsidR="004D666B" w14:paraId="78010C2D" w14:textId="77777777" w:rsidTr="00170123">
        <w:tc>
          <w:tcPr>
            <w:tcW w:w="9386" w:type="dxa"/>
            <w:gridSpan w:val="3"/>
            <w:tcBorders>
              <w:left w:val="nil"/>
              <w:bottom w:val="nil"/>
              <w:right w:val="nil"/>
            </w:tcBorders>
            <w:shd w:val="clear" w:color="auto" w:fill="FFFFFF" w:themeFill="background1"/>
          </w:tcPr>
          <w:p w14:paraId="4DF62BF4" w14:textId="77777777" w:rsidR="004D666B" w:rsidRPr="00400CF5" w:rsidRDefault="004D666B" w:rsidP="00170123">
            <w:pPr>
              <w:rPr>
                <w:rFonts w:ascii="Arial Narrow" w:hAnsi="Arial Narrow"/>
              </w:rPr>
            </w:pPr>
          </w:p>
        </w:tc>
      </w:tr>
      <w:tr w:rsidR="003E75B9" w14:paraId="4E50B1A9" w14:textId="77777777" w:rsidTr="00DA0745">
        <w:tblPrEx>
          <w:shd w:val="clear" w:color="auto" w:fill="auto"/>
        </w:tblPrEx>
        <w:tc>
          <w:tcPr>
            <w:tcW w:w="9386" w:type="dxa"/>
            <w:gridSpan w:val="3"/>
            <w:tcBorders>
              <w:bottom w:val="single" w:sz="4" w:space="0" w:color="auto"/>
            </w:tcBorders>
          </w:tcPr>
          <w:p w14:paraId="5B3D00B3" w14:textId="77777777" w:rsidR="003E75B9" w:rsidRDefault="003E75B9" w:rsidP="00170123">
            <w:pPr>
              <w:jc w:val="both"/>
              <w:rPr>
                <w:lang w:val="en-GB"/>
              </w:rPr>
            </w:pPr>
            <w:r w:rsidRPr="0035497C">
              <w:rPr>
                <w:rFonts w:cs="Arial"/>
                <w:b/>
                <w:bCs/>
                <w:sz w:val="20"/>
                <w:szCs w:val="20"/>
                <w:lang w:val="en-IE"/>
              </w:rPr>
              <w:t>5. MOCK-UP FILES</w:t>
            </w:r>
          </w:p>
        </w:tc>
      </w:tr>
      <w:tr w:rsidR="00DA0745" w14:paraId="4408A62E" w14:textId="77777777" w:rsidTr="004B64C8">
        <w:tblPrEx>
          <w:shd w:val="clear" w:color="auto" w:fill="auto"/>
        </w:tblPrEx>
        <w:tc>
          <w:tcPr>
            <w:tcW w:w="9386" w:type="dxa"/>
            <w:gridSpan w:val="3"/>
            <w:tcBorders>
              <w:left w:val="nil"/>
              <w:bottom w:val="single" w:sz="4" w:space="0" w:color="auto"/>
              <w:right w:val="nil"/>
            </w:tcBorders>
          </w:tcPr>
          <w:p w14:paraId="08BC8A0C" w14:textId="77777777" w:rsidR="00DA0745" w:rsidRPr="0035497C" w:rsidRDefault="00DA0745" w:rsidP="00170123">
            <w:pPr>
              <w:jc w:val="both"/>
              <w:rPr>
                <w:rFonts w:cs="Arial"/>
                <w:b/>
                <w:bCs/>
                <w:sz w:val="20"/>
                <w:szCs w:val="20"/>
                <w:lang w:val="en-IE"/>
              </w:rPr>
            </w:pPr>
          </w:p>
        </w:tc>
      </w:tr>
      <w:tr w:rsidR="003E75B9" w14:paraId="6CD218B1" w14:textId="77777777" w:rsidTr="004B64C8">
        <w:tblPrEx>
          <w:shd w:val="clear" w:color="auto" w:fill="auto"/>
        </w:tblPrEx>
        <w:tc>
          <w:tcPr>
            <w:tcW w:w="567" w:type="dxa"/>
            <w:tcBorders>
              <w:bottom w:val="nil"/>
            </w:tcBorders>
            <w:shd w:val="clear" w:color="auto" w:fill="D9D9D9" w:themeFill="background1" w:themeFillShade="D9"/>
          </w:tcPr>
          <w:p w14:paraId="1ADC18EA" w14:textId="77777777" w:rsidR="003E75B9" w:rsidRDefault="003E75B9" w:rsidP="003E75B9">
            <w:pPr>
              <w:spacing w:before="100" w:after="60"/>
            </w:pPr>
            <w:r>
              <w:rPr>
                <w:rFonts w:cs="Arial"/>
                <w:b/>
                <w:sz w:val="14"/>
                <w:szCs w:val="14"/>
                <w:lang w:val="en-IE" w:eastAsia="en-GB"/>
              </w:rPr>
              <w:t>5.1</w:t>
            </w:r>
          </w:p>
        </w:tc>
        <w:tc>
          <w:tcPr>
            <w:tcW w:w="8222" w:type="dxa"/>
            <w:tcBorders>
              <w:bottom w:val="nil"/>
            </w:tcBorders>
            <w:shd w:val="clear" w:color="auto" w:fill="D9D9D9" w:themeFill="background1" w:themeFillShade="D9"/>
          </w:tcPr>
          <w:p w14:paraId="08B4998F" w14:textId="77777777" w:rsidR="003E75B9" w:rsidRPr="0035497C" w:rsidRDefault="003E75B9" w:rsidP="003E75B9">
            <w:pPr>
              <w:spacing w:before="60" w:after="60"/>
              <w:jc w:val="both"/>
              <w:rPr>
                <w:rFonts w:cs="Arial"/>
                <w:sz w:val="20"/>
                <w:szCs w:val="20"/>
                <w:lang w:val="en-IE" w:eastAsia="en-GB"/>
              </w:rPr>
            </w:pPr>
            <w:r w:rsidRPr="0035497C">
              <w:rPr>
                <w:rFonts w:cs="Arial"/>
                <w:sz w:val="20"/>
                <w:szCs w:val="20"/>
                <w:lang w:val="en-IE" w:eastAsia="en-GB"/>
              </w:rPr>
              <w:t>Only to be provided at the beginning of the on-site assessment</w:t>
            </w:r>
          </w:p>
          <w:p w14:paraId="1373C08B" w14:textId="625AA3F2" w:rsidR="003E75B9" w:rsidRPr="00170123" w:rsidRDefault="00795878" w:rsidP="00795878">
            <w:pPr>
              <w:spacing w:before="60" w:after="60"/>
              <w:rPr>
                <w:lang w:val="en-GB"/>
              </w:rPr>
            </w:pPr>
            <w:r>
              <w:rPr>
                <w:rFonts w:cs="Arial"/>
                <w:sz w:val="20"/>
                <w:szCs w:val="20"/>
                <w:lang w:val="en-IE" w:eastAsia="en-GB"/>
              </w:rPr>
              <w:t>If applicable, p</w:t>
            </w:r>
            <w:r w:rsidR="003E75B9" w:rsidRPr="0035497C">
              <w:rPr>
                <w:rFonts w:cs="Arial"/>
                <w:sz w:val="20"/>
                <w:szCs w:val="20"/>
                <w:lang w:val="en-IE" w:eastAsia="en-GB"/>
              </w:rPr>
              <w:t>lease indicate how many mock up (including technical documentation and the assessment thereof) will be made available at the beginning of the onsite assessment, including the type of devices and the conformity assessment activities to be covered.</w:t>
            </w:r>
          </w:p>
        </w:tc>
        <w:tc>
          <w:tcPr>
            <w:tcW w:w="597" w:type="dxa"/>
            <w:tcBorders>
              <w:bottom w:val="nil"/>
            </w:tcBorders>
            <w:shd w:val="clear" w:color="auto" w:fill="D9D9D9" w:themeFill="background1" w:themeFillShade="D9"/>
          </w:tcPr>
          <w:p w14:paraId="5AAE53CF" w14:textId="77777777" w:rsidR="003E75B9" w:rsidRDefault="00E5480F" w:rsidP="00170123">
            <w:sdt>
              <w:sdtPr>
                <w:rPr>
                  <w:rFonts w:cs="Arial"/>
                  <w:szCs w:val="22"/>
                  <w:lang w:val="fr-FR"/>
                </w:rPr>
                <w:id w:val="-880171335"/>
                <w14:checkbox>
                  <w14:checked w14:val="0"/>
                  <w14:checkedState w14:val="2612" w14:font="MS Gothic"/>
                  <w14:uncheckedState w14:val="2610" w14:font="MS Gothic"/>
                </w14:checkbox>
              </w:sdtPr>
              <w:sdtEndPr/>
              <w:sdtContent>
                <w:permStart w:id="1794658835" w:edGrp="everyone"/>
                <w:r w:rsidR="003E75B9">
                  <w:rPr>
                    <w:rFonts w:ascii="MS Gothic" w:eastAsia="MS Gothic" w:hAnsi="MS Gothic" w:cs="Arial" w:hint="eastAsia"/>
                    <w:szCs w:val="22"/>
                    <w:lang w:val="fr-FR"/>
                  </w:rPr>
                  <w:t>☐</w:t>
                </w:r>
                <w:permEnd w:id="1794658835"/>
              </w:sdtContent>
            </w:sdt>
          </w:p>
        </w:tc>
      </w:tr>
    </w:tbl>
    <w:p w14:paraId="530A3F1A" w14:textId="77777777" w:rsidR="003E75B9" w:rsidRDefault="003E75B9" w:rsidP="003E75B9">
      <w:pPr>
        <w:rPr>
          <w:rFonts w:ascii="Arial Narrow" w:hAnsi="Arial Narrow"/>
        </w:rPr>
        <w:sectPr w:rsidR="003E75B9"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3E75B9" w14:paraId="0F3127A3" w14:textId="77777777" w:rsidTr="00DA0745">
        <w:tc>
          <w:tcPr>
            <w:tcW w:w="9386" w:type="dxa"/>
            <w:tcBorders>
              <w:bottom w:val="single" w:sz="4" w:space="0" w:color="auto"/>
            </w:tcBorders>
            <w:shd w:val="clear" w:color="auto" w:fill="FFFFFF" w:themeFill="background1"/>
          </w:tcPr>
          <w:p w14:paraId="4B23AB93" w14:textId="77777777" w:rsidR="003E75B9" w:rsidRPr="00400CF5" w:rsidRDefault="003E75B9" w:rsidP="00170123">
            <w:pPr>
              <w:rPr>
                <w:rFonts w:ascii="Arial Narrow" w:hAnsi="Arial Narrow"/>
              </w:rPr>
            </w:pPr>
            <w:permStart w:id="1357915753" w:edGrp="everyone"/>
            <w:permEnd w:id="1357915753"/>
          </w:p>
          <w:p w14:paraId="327A0C28" w14:textId="77777777" w:rsidR="003E75B9" w:rsidRPr="00400CF5" w:rsidRDefault="003E75B9" w:rsidP="00170123">
            <w:pPr>
              <w:rPr>
                <w:rFonts w:ascii="Arial Narrow" w:hAnsi="Arial Narrow"/>
              </w:rPr>
            </w:pPr>
          </w:p>
        </w:tc>
      </w:tr>
      <w:tr w:rsidR="00DA0745" w14:paraId="00AD3710" w14:textId="77777777" w:rsidTr="00DA0745">
        <w:tc>
          <w:tcPr>
            <w:tcW w:w="9386" w:type="dxa"/>
            <w:tcBorders>
              <w:left w:val="nil"/>
              <w:bottom w:val="nil"/>
              <w:right w:val="nil"/>
            </w:tcBorders>
            <w:shd w:val="clear" w:color="auto" w:fill="FFFFFF" w:themeFill="background1"/>
          </w:tcPr>
          <w:p w14:paraId="6BCA482B" w14:textId="77777777" w:rsidR="00DA0745" w:rsidRDefault="00DA0745" w:rsidP="00170123">
            <w:pPr>
              <w:rPr>
                <w:rFonts w:ascii="Arial Narrow" w:hAnsi="Arial Narrow"/>
              </w:rPr>
            </w:pPr>
          </w:p>
          <w:p w14:paraId="4A3F7D0D" w14:textId="77777777" w:rsidR="00DA0745" w:rsidRPr="00400CF5" w:rsidRDefault="00DA0745" w:rsidP="00170123">
            <w:pPr>
              <w:rPr>
                <w:rFonts w:ascii="Arial Narrow" w:hAnsi="Arial Narrow"/>
              </w:rPr>
            </w:pPr>
          </w:p>
        </w:tc>
      </w:tr>
    </w:tbl>
    <w:p w14:paraId="10262467" w14:textId="77777777" w:rsidR="003E75B9" w:rsidRDefault="003E75B9" w:rsidP="003E75B9">
      <w:pPr>
        <w:spacing w:before="100" w:after="60"/>
        <w:rPr>
          <w:rFonts w:cs="Arial"/>
          <w:b/>
          <w:sz w:val="14"/>
          <w:szCs w:val="14"/>
          <w:lang w:val="en-IE" w:eastAsia="en-GB"/>
        </w:rPr>
        <w:sectPr w:rsidR="003E75B9"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ook w:val="04A0" w:firstRow="1" w:lastRow="0" w:firstColumn="1" w:lastColumn="0" w:noHBand="0" w:noVBand="1"/>
      </w:tblPr>
      <w:tblGrid>
        <w:gridCol w:w="9386"/>
      </w:tblGrid>
      <w:tr w:rsidR="003E75B9" w:rsidRPr="009446F9" w14:paraId="530E16F8" w14:textId="77777777" w:rsidTr="004B64C8">
        <w:tc>
          <w:tcPr>
            <w:tcW w:w="9386" w:type="dxa"/>
            <w:tcBorders>
              <w:bottom w:val="nil"/>
            </w:tcBorders>
            <w:shd w:val="clear" w:color="auto" w:fill="D9D9D9" w:themeFill="background1" w:themeFillShade="D9"/>
          </w:tcPr>
          <w:p w14:paraId="224F30C1" w14:textId="77777777" w:rsidR="003E75B9" w:rsidRPr="00170123" w:rsidRDefault="003E75B9" w:rsidP="00B713D9">
            <w:pPr>
              <w:spacing w:before="120" w:after="120"/>
              <w:jc w:val="both"/>
              <w:rPr>
                <w:lang w:val="en-GB"/>
              </w:rPr>
            </w:pPr>
            <w:r w:rsidRPr="000545BA">
              <w:rPr>
                <w:b/>
                <w:sz w:val="20"/>
                <w:szCs w:val="20"/>
                <w:lang w:val="en-GB"/>
              </w:rPr>
              <w:t>In case any tick box above stays empty, please provide a brief justification for considering the application complete</w:t>
            </w:r>
            <w:r w:rsidRPr="000545BA">
              <w:rPr>
                <w:sz w:val="20"/>
                <w:szCs w:val="20"/>
                <w:lang w:val="en-GB"/>
              </w:rPr>
              <w:t xml:space="preserve"> </w:t>
            </w:r>
          </w:p>
        </w:tc>
      </w:tr>
    </w:tbl>
    <w:p w14:paraId="5E9408CA" w14:textId="77777777" w:rsidR="003E75B9" w:rsidRPr="00170123" w:rsidRDefault="003E75B9" w:rsidP="003E75B9">
      <w:pPr>
        <w:rPr>
          <w:rFonts w:ascii="Arial Narrow" w:hAnsi="Arial Narrow"/>
          <w:lang w:val="en-GB"/>
        </w:rPr>
        <w:sectPr w:rsidR="003E75B9" w:rsidRPr="00170123"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3E75B9" w:rsidRPr="009446F9" w14:paraId="417ADCD7" w14:textId="77777777" w:rsidTr="004B64C8">
        <w:tc>
          <w:tcPr>
            <w:tcW w:w="9386" w:type="dxa"/>
            <w:tcBorders>
              <w:bottom w:val="nil"/>
            </w:tcBorders>
            <w:shd w:val="clear" w:color="auto" w:fill="FFFFFF" w:themeFill="background1"/>
          </w:tcPr>
          <w:p w14:paraId="702203B3" w14:textId="77777777" w:rsidR="003E75B9" w:rsidRPr="00170123" w:rsidRDefault="003E75B9" w:rsidP="00B713D9">
            <w:pPr>
              <w:spacing w:before="60" w:after="60"/>
              <w:rPr>
                <w:rFonts w:ascii="Arial Narrow" w:hAnsi="Arial Narrow"/>
                <w:lang w:val="en-GB"/>
              </w:rPr>
            </w:pPr>
            <w:permStart w:id="2031635957" w:edGrp="everyone"/>
            <w:permEnd w:id="2031635957"/>
          </w:p>
          <w:p w14:paraId="63F4CD75" w14:textId="77777777" w:rsidR="003E75B9" w:rsidRPr="00170123" w:rsidRDefault="003E75B9" w:rsidP="00B713D9">
            <w:pPr>
              <w:spacing w:before="60" w:after="60"/>
              <w:rPr>
                <w:rFonts w:ascii="Arial Narrow" w:hAnsi="Arial Narrow"/>
                <w:lang w:val="en-GB"/>
              </w:rPr>
            </w:pPr>
          </w:p>
        </w:tc>
      </w:tr>
    </w:tbl>
    <w:p w14:paraId="21770E0E" w14:textId="77777777" w:rsidR="003E75B9" w:rsidRPr="00170123" w:rsidRDefault="003E75B9" w:rsidP="003E75B9">
      <w:pPr>
        <w:rPr>
          <w:rFonts w:ascii="Arial Narrow" w:hAnsi="Arial Narrow"/>
          <w:lang w:val="en-GB"/>
        </w:rPr>
        <w:sectPr w:rsidR="003E75B9" w:rsidRPr="00170123"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3E75B9" w:rsidRPr="009446F9" w14:paraId="446E8860" w14:textId="77777777" w:rsidTr="00170123">
        <w:tc>
          <w:tcPr>
            <w:tcW w:w="9386" w:type="dxa"/>
            <w:tcBorders>
              <w:left w:val="nil"/>
              <w:bottom w:val="nil"/>
              <w:right w:val="nil"/>
            </w:tcBorders>
            <w:shd w:val="clear" w:color="auto" w:fill="FFFFFF" w:themeFill="background1"/>
          </w:tcPr>
          <w:p w14:paraId="6F6302C7" w14:textId="77777777" w:rsidR="003E75B9" w:rsidRPr="00170123" w:rsidRDefault="003E75B9" w:rsidP="00170123">
            <w:pPr>
              <w:rPr>
                <w:rFonts w:ascii="Arial Narrow" w:hAnsi="Arial Narrow"/>
                <w:lang w:val="en-GB"/>
              </w:rPr>
            </w:pPr>
          </w:p>
        </w:tc>
      </w:tr>
    </w:tbl>
    <w:p w14:paraId="5F729CEB" w14:textId="77777777" w:rsidR="003E75B9" w:rsidRDefault="003E75B9" w:rsidP="003E75B9">
      <w:pPr>
        <w:jc w:val="both"/>
        <w:rPr>
          <w:lang w:val="en-GB"/>
        </w:rPr>
      </w:pPr>
    </w:p>
    <w:sectPr w:rsidR="003E75B9" w:rsidSect="00F356ED">
      <w:type w:val="continuous"/>
      <w:pgSz w:w="11906" w:h="16838" w:code="9"/>
      <w:pgMar w:top="1418" w:right="1134" w:bottom="1134" w:left="1418" w:header="737"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1A603" w14:textId="77777777" w:rsidR="00D453A2" w:rsidRDefault="00D453A2">
      <w:r>
        <w:separator/>
      </w:r>
    </w:p>
  </w:endnote>
  <w:endnote w:type="continuationSeparator" w:id="0">
    <w:p w14:paraId="7EB4C755" w14:textId="77777777" w:rsidR="00D453A2" w:rsidRDefault="00D45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EUAlbertina">
    <w:altName w:val="Cambria"/>
    <w:panose1 w:val="00000000000000000000"/>
    <w:charset w:val="EE"/>
    <w:family w:val="auto"/>
    <w:notTrueType/>
    <w:pitch w:val="default"/>
    <w:sig w:usb0="00000001"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D0A51" w14:textId="77777777" w:rsidR="002B0431" w:rsidRDefault="002B04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6" w:space="0" w:color="auto"/>
      </w:tblBorders>
      <w:tblLayout w:type="fixed"/>
      <w:tblCellMar>
        <w:left w:w="70" w:type="dxa"/>
        <w:right w:w="70" w:type="dxa"/>
      </w:tblCellMar>
      <w:tblLook w:val="0000" w:firstRow="0" w:lastRow="0" w:firstColumn="0" w:lastColumn="0" w:noHBand="0" w:noVBand="0"/>
    </w:tblPr>
    <w:tblGrid>
      <w:gridCol w:w="3756"/>
      <w:gridCol w:w="2126"/>
      <w:gridCol w:w="3532"/>
    </w:tblGrid>
    <w:tr w:rsidR="00D453A2" w14:paraId="1BF02998" w14:textId="77777777" w:rsidTr="000F210B">
      <w:trPr>
        <w:cantSplit/>
      </w:trPr>
      <w:tc>
        <w:tcPr>
          <w:tcW w:w="3756" w:type="dxa"/>
        </w:tcPr>
        <w:p w14:paraId="0A53C25E" w14:textId="5FC46EA4" w:rsidR="00D453A2" w:rsidRDefault="00D453A2" w:rsidP="00C64BE2">
          <w:pPr>
            <w:pStyle w:val="Footer"/>
            <w:spacing w:before="120"/>
            <w:rPr>
              <w:sz w:val="16"/>
              <w:lang w:val="da-DK"/>
            </w:rPr>
          </w:pPr>
        </w:p>
      </w:tc>
      <w:tc>
        <w:tcPr>
          <w:tcW w:w="2126" w:type="dxa"/>
        </w:tcPr>
        <w:p w14:paraId="4A543E14" w14:textId="6F1E36C2" w:rsidR="00D453A2" w:rsidRDefault="00D453A2" w:rsidP="006D79AA">
          <w:pPr>
            <w:pStyle w:val="Footer"/>
            <w:spacing w:before="120"/>
            <w:jc w:val="center"/>
            <w:rPr>
              <w:b/>
              <w:iCs/>
              <w:sz w:val="20"/>
              <w:lang w:val="en-GB"/>
            </w:rPr>
          </w:pPr>
          <w:r w:rsidRPr="006D79AA">
            <w:rPr>
              <w:rFonts w:cs="Arial"/>
              <w:sz w:val="20"/>
              <w:szCs w:val="20"/>
            </w:rPr>
            <w:fldChar w:fldCharType="begin"/>
          </w:r>
          <w:r w:rsidRPr="006D79AA">
            <w:rPr>
              <w:rFonts w:cs="Arial"/>
              <w:sz w:val="20"/>
              <w:szCs w:val="20"/>
            </w:rPr>
            <w:instrText xml:space="preserve"> STYLEREF  "Fußzeile links"  \* MERGEFORMAT </w:instrText>
          </w:r>
          <w:r w:rsidRPr="006D79AA">
            <w:rPr>
              <w:rFonts w:cs="Arial"/>
              <w:sz w:val="20"/>
              <w:szCs w:val="20"/>
              <w:lang w:val="en-US"/>
            </w:rPr>
            <w:fldChar w:fldCharType="end"/>
          </w:r>
          <w:r>
            <w:rPr>
              <w:rFonts w:cs="Arial"/>
              <w:sz w:val="20"/>
              <w:szCs w:val="20"/>
              <w:lang w:val="en-US"/>
            </w:rPr>
            <w:t xml:space="preserve"> </w:t>
          </w:r>
          <w:r>
            <w:rPr>
              <w:rFonts w:cs="Arial"/>
              <w:sz w:val="20"/>
              <w:szCs w:val="20"/>
            </w:rPr>
            <w:fldChar w:fldCharType="begin"/>
          </w:r>
          <w:r>
            <w:rPr>
              <w:rFonts w:cs="Arial"/>
              <w:sz w:val="20"/>
              <w:szCs w:val="20"/>
            </w:rPr>
            <w:instrText xml:space="preserve"> STYLEREF  "Fußzeile rechts"  \* MERGEFORMAT </w:instrText>
          </w:r>
          <w:r>
            <w:rPr>
              <w:rFonts w:cs="Arial"/>
              <w:sz w:val="20"/>
              <w:szCs w:val="20"/>
            </w:rPr>
            <w:fldChar w:fldCharType="end"/>
          </w:r>
        </w:p>
      </w:tc>
      <w:tc>
        <w:tcPr>
          <w:tcW w:w="3532" w:type="dxa"/>
        </w:tcPr>
        <w:p w14:paraId="1CDE6C5F" w14:textId="42412A0E" w:rsidR="00D453A2" w:rsidRDefault="00D453A2" w:rsidP="00790396">
          <w:pPr>
            <w:pStyle w:val="Footer"/>
            <w:spacing w:before="120"/>
            <w:jc w:val="right"/>
            <w:rPr>
              <w:sz w:val="18"/>
              <w:lang w:val="en-GB"/>
            </w:rPr>
          </w:pPr>
          <w:r>
            <w:rPr>
              <w:sz w:val="18"/>
              <w:lang w:val="fr-FR"/>
            </w:rPr>
            <w:t xml:space="preserve">Page </w:t>
          </w:r>
          <w:r>
            <w:rPr>
              <w:sz w:val="18"/>
            </w:rPr>
            <w:fldChar w:fldCharType="begin"/>
          </w:r>
          <w:r>
            <w:rPr>
              <w:sz w:val="18"/>
              <w:lang w:val="en-GB"/>
            </w:rPr>
            <w:instrText xml:space="preserve">PAGE </w:instrText>
          </w:r>
          <w:r>
            <w:rPr>
              <w:sz w:val="18"/>
            </w:rPr>
            <w:fldChar w:fldCharType="separate"/>
          </w:r>
          <w:r w:rsidR="00913A0B">
            <w:rPr>
              <w:noProof/>
              <w:sz w:val="18"/>
              <w:lang w:val="en-GB"/>
            </w:rPr>
            <w:t>12</w:t>
          </w:r>
          <w:r>
            <w:rPr>
              <w:sz w:val="18"/>
            </w:rPr>
            <w:fldChar w:fldCharType="end"/>
          </w:r>
          <w:r>
            <w:rPr>
              <w:sz w:val="18"/>
              <w:lang w:val="en-GB"/>
            </w:rPr>
            <w:t xml:space="preserve"> of </w:t>
          </w:r>
          <w:r>
            <w:rPr>
              <w:sz w:val="18"/>
            </w:rPr>
            <w:fldChar w:fldCharType="begin"/>
          </w:r>
          <w:r>
            <w:rPr>
              <w:sz w:val="18"/>
              <w:lang w:val="en-GB"/>
            </w:rPr>
            <w:instrText xml:space="preserve">NUMPAGES </w:instrText>
          </w:r>
          <w:r>
            <w:rPr>
              <w:sz w:val="18"/>
            </w:rPr>
            <w:fldChar w:fldCharType="separate"/>
          </w:r>
          <w:r w:rsidR="00913A0B">
            <w:rPr>
              <w:noProof/>
              <w:sz w:val="18"/>
              <w:lang w:val="en-GB"/>
            </w:rPr>
            <w:t>12</w:t>
          </w:r>
          <w:r>
            <w:rPr>
              <w:sz w:val="18"/>
            </w:rPr>
            <w:fldChar w:fldCharType="end"/>
          </w:r>
        </w:p>
      </w:tc>
    </w:tr>
  </w:tbl>
  <w:p w14:paraId="67785EB8" w14:textId="77777777" w:rsidR="00D453A2" w:rsidRPr="006355F0" w:rsidRDefault="00D453A2" w:rsidP="006355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2D2E3" w14:textId="77777777" w:rsidR="002B0431" w:rsidRDefault="002B04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3AAB8" w14:textId="77777777" w:rsidR="00D453A2" w:rsidRDefault="00D453A2">
      <w:r>
        <w:separator/>
      </w:r>
    </w:p>
  </w:footnote>
  <w:footnote w:type="continuationSeparator" w:id="0">
    <w:p w14:paraId="572B92B0" w14:textId="77777777" w:rsidR="00D453A2" w:rsidRDefault="00D453A2">
      <w:r>
        <w:continuationSeparator/>
      </w:r>
    </w:p>
  </w:footnote>
  <w:footnote w:id="1">
    <w:p w14:paraId="6AE58802" w14:textId="19803416" w:rsidR="00D453A2" w:rsidRPr="00D453A2" w:rsidRDefault="00D453A2" w:rsidP="00391200">
      <w:pPr>
        <w:pStyle w:val="FootnoteText"/>
        <w:jc w:val="both"/>
      </w:pPr>
      <w:r>
        <w:rPr>
          <w:rStyle w:val="FootnoteReference"/>
        </w:rPr>
        <w:footnoteRef/>
      </w:r>
      <w:r>
        <w:t xml:space="preserve"> </w:t>
      </w:r>
      <w:r w:rsidR="00F35645" w:rsidRPr="00F35645">
        <w:t>This application form should be read in conjunction with MDCG 2022-13.</w:t>
      </w:r>
    </w:p>
  </w:footnote>
  <w:footnote w:id="2">
    <w:p w14:paraId="1C4B682E" w14:textId="1D67F244" w:rsidR="00902469" w:rsidRPr="00902469" w:rsidRDefault="00902469">
      <w:pPr>
        <w:pStyle w:val="FootnoteText"/>
      </w:pPr>
      <w:r>
        <w:rPr>
          <w:rStyle w:val="FootnoteReference"/>
        </w:rPr>
        <w:footnoteRef/>
      </w:r>
      <w:r>
        <w:t xml:space="preserve"> </w:t>
      </w:r>
      <w:r w:rsidRPr="00902469">
        <w:t>In case of discrepancies between the supporting documents listed in the numbered sections and in the Annex, the documents listed below each of the numbered sections will take precedence.</w:t>
      </w:r>
    </w:p>
  </w:footnote>
  <w:footnote w:id="3">
    <w:p w14:paraId="66C6B690" w14:textId="1B80ED73" w:rsidR="00433A4C" w:rsidRPr="00433A4C" w:rsidRDefault="00433A4C">
      <w:pPr>
        <w:pStyle w:val="FootnoteText"/>
      </w:pPr>
      <w:r>
        <w:rPr>
          <w:rStyle w:val="FootnoteReference"/>
        </w:rPr>
        <w:footnoteRef/>
      </w:r>
      <w:r>
        <w:t xml:space="preserve"> </w:t>
      </w:r>
      <w:r w:rsidRPr="00433A4C">
        <w:t xml:space="preserve"> In case of extension of the scope of designation, the completion of this form will be limited to the specific sections and information relevant to the extension of the scope of designation. For details see in MDCG 2022-13 section </w:t>
      </w:r>
      <w:r>
        <w:t xml:space="preserve">4 </w:t>
      </w:r>
      <w:r w:rsidRPr="00433A4C">
        <w:t>Assessments relating to extension of the scope of the designation.</w:t>
      </w:r>
    </w:p>
  </w:footnote>
  <w:footnote w:id="4">
    <w:p w14:paraId="2249EA81" w14:textId="77777777" w:rsidR="00D453A2" w:rsidRPr="00B54A05" w:rsidRDefault="00D453A2" w:rsidP="0037082F">
      <w:pPr>
        <w:pStyle w:val="FootnoteText"/>
        <w:rPr>
          <w:lang w:val="en-GB"/>
        </w:rPr>
      </w:pPr>
      <w:r>
        <w:rPr>
          <w:rStyle w:val="FootnoteReference"/>
        </w:rPr>
        <w:footnoteRef/>
      </w:r>
      <w:r w:rsidRPr="00B54A05">
        <w:rPr>
          <w:lang w:val="en-GB"/>
        </w:rPr>
        <w:t xml:space="preserve"> </w:t>
      </w:r>
      <w:r>
        <w:rPr>
          <w:lang w:val="en-GB"/>
        </w:rPr>
        <w:t>I</w:t>
      </w:r>
      <w:r w:rsidRPr="005664C6">
        <w:rPr>
          <w:lang w:val="en-GB"/>
        </w:rPr>
        <w:t>n case of new ap</w:t>
      </w:r>
      <w:r>
        <w:rPr>
          <w:lang w:val="en-GB"/>
        </w:rPr>
        <w:t>plicants, please insert « new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A311C" w14:textId="77777777" w:rsidR="002B0431" w:rsidRDefault="002B04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8C01B" w14:textId="77777777" w:rsidR="00EB01BE" w:rsidRDefault="00EB01BE" w:rsidP="00EB01BE">
    <w:pPr>
      <w:pStyle w:val="Header"/>
      <w:rPr>
        <w:rFonts w:cs="Arial"/>
        <w:color w:val="002060"/>
        <w:sz w:val="40"/>
        <w:szCs w:val="40"/>
        <w:lang w:val="fr-BE"/>
      </w:rPr>
    </w:pPr>
    <w:r>
      <w:rPr>
        <w:rFonts w:cs="Arial"/>
        <w:b/>
        <w:color w:val="002060"/>
        <w:sz w:val="40"/>
        <w:szCs w:val="40"/>
        <w:lang w:val="fr-BE"/>
      </w:rPr>
      <w:t>Medical Devices</w:t>
    </w:r>
    <w:r w:rsidRPr="00116357">
      <w:rPr>
        <w:rFonts w:cs="Arial"/>
        <w:color w:val="002060"/>
        <w:sz w:val="40"/>
        <w:szCs w:val="40"/>
        <w:lang w:val="fr-BE"/>
      </w:rPr>
      <w:tab/>
      <w:t xml:space="preserve">    </w:t>
    </w:r>
  </w:p>
  <w:p w14:paraId="455EAE57" w14:textId="67900BBB" w:rsidR="00EB01BE" w:rsidRDefault="00EB01BE" w:rsidP="00EB01BE">
    <w:pPr>
      <w:pStyle w:val="Header"/>
      <w:pBdr>
        <w:bottom w:val="single" w:sz="4" w:space="1" w:color="auto"/>
      </w:pBdr>
      <w:rPr>
        <w:rFonts w:cs="Arial"/>
        <w:color w:val="002060"/>
        <w:sz w:val="28"/>
        <w:szCs w:val="28"/>
        <w:lang w:val="fr-BE"/>
      </w:rPr>
    </w:pPr>
    <w:r>
      <w:rPr>
        <w:rFonts w:cs="Arial"/>
        <w:color w:val="002060"/>
        <w:sz w:val="24"/>
        <w:lang w:val="fr-BE"/>
      </w:rPr>
      <w:t>Medical Device</w:t>
    </w:r>
    <w:r w:rsidRPr="00903B5D">
      <w:rPr>
        <w:rFonts w:cs="Arial"/>
        <w:color w:val="002060"/>
        <w:sz w:val="24"/>
        <w:lang w:val="fr-BE"/>
      </w:rPr>
      <w:t xml:space="preserve"> Coordination Group Document</w:t>
    </w:r>
    <w:r w:rsidRPr="00903B5D">
      <w:rPr>
        <w:rFonts w:cs="Arial"/>
        <w:color w:val="002060"/>
        <w:sz w:val="28"/>
        <w:szCs w:val="28"/>
        <w:lang w:val="fr-BE"/>
      </w:rPr>
      <w:t xml:space="preserve"> </w:t>
    </w:r>
    <w:r>
      <w:rPr>
        <w:rFonts w:cs="Arial"/>
        <w:color w:val="002060"/>
        <w:sz w:val="28"/>
        <w:szCs w:val="28"/>
        <w:lang w:val="fr-BE"/>
      </w:rPr>
      <w:tab/>
    </w:r>
    <w:r w:rsidRPr="00116357">
      <w:rPr>
        <w:rFonts w:cs="Arial"/>
        <w:color w:val="002060"/>
        <w:sz w:val="28"/>
        <w:szCs w:val="28"/>
        <w:lang w:val="fr-BE"/>
      </w:rPr>
      <w:t>MDCG  20</w:t>
    </w:r>
    <w:r>
      <w:rPr>
        <w:rFonts w:cs="Arial"/>
        <w:color w:val="002060"/>
        <w:sz w:val="28"/>
        <w:szCs w:val="28"/>
        <w:lang w:val="fr-BE"/>
      </w:rPr>
      <w:t>21</w:t>
    </w:r>
    <w:r w:rsidRPr="00116357">
      <w:rPr>
        <w:rFonts w:cs="Arial"/>
        <w:color w:val="002060"/>
        <w:sz w:val="28"/>
        <w:szCs w:val="28"/>
        <w:lang w:val="fr-BE"/>
      </w:rPr>
      <w:t>-</w:t>
    </w:r>
    <w:r>
      <w:rPr>
        <w:rFonts w:cs="Arial"/>
        <w:color w:val="002060"/>
        <w:sz w:val="28"/>
        <w:szCs w:val="28"/>
        <w:lang w:val="fr-BE"/>
      </w:rPr>
      <w:t>1</w:t>
    </w:r>
    <w:r w:rsidR="00752BC0">
      <w:rPr>
        <w:rFonts w:cs="Arial"/>
        <w:color w:val="002060"/>
        <w:sz w:val="28"/>
        <w:szCs w:val="28"/>
        <w:lang w:val="fr-BE"/>
      </w:rPr>
      <w:t>6</w:t>
    </w:r>
    <w:r w:rsidR="00E5480F">
      <w:rPr>
        <w:rFonts w:cs="Arial"/>
        <w:color w:val="002060"/>
        <w:sz w:val="28"/>
        <w:szCs w:val="28"/>
        <w:lang w:val="fr-BE"/>
      </w:rPr>
      <w:t xml:space="preserve"> rev.1</w:t>
    </w:r>
  </w:p>
  <w:p w14:paraId="66A1467D" w14:textId="77777777" w:rsidR="00D453A2" w:rsidRPr="00B139CB" w:rsidRDefault="00D453A2" w:rsidP="00B139CB">
    <w:pPr>
      <w:pStyle w:val="Header"/>
      <w:rPr>
        <w:sz w:val="12"/>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8B90E" w14:textId="77777777" w:rsidR="00D453A2" w:rsidRPr="00B93442" w:rsidRDefault="00D453A2" w:rsidP="005E1B85">
    <w:pPr>
      <w:rPr>
        <w:b/>
        <w:lang w:val="en-IE" w:eastAsia="en-US"/>
      </w:rPr>
    </w:pPr>
    <w:r>
      <w:rPr>
        <w:b/>
        <w:sz w:val="28"/>
        <w:lang w:val="en-IE" w:eastAsia="en-US"/>
      </w:rPr>
      <w:t xml:space="preserve">ANNEX I:  </w:t>
    </w:r>
    <w:r w:rsidRPr="00B93442">
      <w:rPr>
        <w:b/>
        <w:sz w:val="28"/>
        <w:lang w:val="en-IE" w:eastAsia="en-US"/>
      </w:rPr>
      <w:t>Application form to be submitted when applying for designation as a notified body</w:t>
    </w:r>
    <w:r>
      <w:rPr>
        <w:b/>
        <w:sz w:val="28"/>
        <w:lang w:val="en-IE" w:eastAsia="en-US"/>
      </w:rPr>
      <w:t xml:space="preserve"> under the medical devices Regulation</w:t>
    </w:r>
  </w:p>
  <w:p w14:paraId="73201770" w14:textId="77777777" w:rsidR="00D453A2" w:rsidRPr="005E1B85" w:rsidRDefault="00D453A2">
    <w:pPr>
      <w:pStyle w:val="Header"/>
      <w:rPr>
        <w:lang w:val="en-I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222"/>
      <w:gridCol w:w="567"/>
    </w:tblGrid>
    <w:tr w:rsidR="00D453A2" w:rsidRPr="00157FFC" w14:paraId="2E401868" w14:textId="77777777" w:rsidTr="00522D4A">
      <w:trPr>
        <w:cantSplit/>
        <w:trHeight w:val="231"/>
      </w:trPr>
      <w:tc>
        <w:tcPr>
          <w:tcW w:w="567" w:type="dxa"/>
          <w:vMerge w:val="restart"/>
          <w:shd w:val="clear" w:color="auto" w:fill="D9D9D9" w:themeFill="background1" w:themeFillShade="D9"/>
          <w:vAlign w:val="center"/>
        </w:tcPr>
        <w:p w14:paraId="1DDDDF2A" w14:textId="6E8B0D35" w:rsidR="00D453A2" w:rsidRPr="00522D4A" w:rsidRDefault="00D453A2" w:rsidP="00522D4A">
          <w:pPr>
            <w:spacing w:before="60" w:after="60"/>
            <w:rPr>
              <w:b/>
              <w:sz w:val="18"/>
              <w:szCs w:val="18"/>
              <w:lang w:val="en-IE" w:eastAsia="en-US"/>
            </w:rPr>
          </w:pPr>
          <w:r w:rsidRPr="00522D4A">
            <w:rPr>
              <w:b/>
              <w:sz w:val="14"/>
              <w:szCs w:val="18"/>
              <w:lang w:val="en-IE" w:eastAsia="en-US"/>
            </w:rPr>
            <w:t>No</w:t>
          </w:r>
        </w:p>
      </w:tc>
      <w:tc>
        <w:tcPr>
          <w:tcW w:w="8222" w:type="dxa"/>
          <w:shd w:val="clear" w:color="auto" w:fill="D9D9D9" w:themeFill="background1" w:themeFillShade="D9"/>
        </w:tcPr>
        <w:p w14:paraId="63C6FE5C" w14:textId="77777777" w:rsidR="00D453A2" w:rsidRPr="000F210B" w:rsidRDefault="00D453A2" w:rsidP="00327C67">
          <w:pPr>
            <w:spacing w:before="60" w:after="60"/>
            <w:rPr>
              <w:rFonts w:cs="Arial"/>
              <w:i/>
              <w:sz w:val="16"/>
              <w:szCs w:val="18"/>
              <w:lang w:val="en-IE" w:eastAsia="en-GB"/>
            </w:rPr>
          </w:pPr>
          <w:r w:rsidRPr="002A4636">
            <w:rPr>
              <w:sz w:val="18"/>
              <w:szCs w:val="18"/>
              <w:lang w:val="en-IE" w:eastAsia="en-US"/>
            </w:rPr>
            <w:br w:type="page"/>
          </w:r>
          <w:r w:rsidRPr="000F210B">
            <w:rPr>
              <w:rFonts w:cs="Arial"/>
              <w:sz w:val="20"/>
              <w:szCs w:val="18"/>
              <w:lang w:val="en-IE" w:eastAsia="en-GB"/>
            </w:rPr>
            <w:t xml:space="preserve">Information requested </w:t>
          </w:r>
        </w:p>
      </w:tc>
      <w:tc>
        <w:tcPr>
          <w:tcW w:w="567" w:type="dxa"/>
          <w:vMerge w:val="restart"/>
          <w:shd w:val="clear" w:color="auto" w:fill="D9D9D9" w:themeFill="background1" w:themeFillShade="D9"/>
        </w:tcPr>
        <w:p w14:paraId="641900C9" w14:textId="77777777" w:rsidR="00D453A2" w:rsidRPr="00157FFC" w:rsidRDefault="00D453A2" w:rsidP="00327C67">
          <w:pPr>
            <w:spacing w:before="60" w:after="60"/>
            <w:jc w:val="center"/>
            <w:rPr>
              <w:rFonts w:cs="Arial"/>
              <w:sz w:val="16"/>
              <w:szCs w:val="18"/>
              <w:lang w:val="pt-PT" w:eastAsia="en-GB"/>
            </w:rPr>
          </w:pPr>
          <w:r w:rsidRPr="0023059F">
            <w:rPr>
              <w:rFonts w:cs="Arial"/>
              <w:b/>
              <w:sz w:val="14"/>
              <w:szCs w:val="16"/>
              <w:lang w:val="pt-PT" w:eastAsia="en-GB"/>
            </w:rPr>
            <w:t>FOR DA USE</w:t>
          </w:r>
        </w:p>
      </w:tc>
    </w:tr>
    <w:tr w:rsidR="00D453A2" w:rsidRPr="00157FFC" w14:paraId="2FB6EC66" w14:textId="77777777" w:rsidTr="00327C67">
      <w:trPr>
        <w:cantSplit/>
        <w:trHeight w:val="231"/>
      </w:trPr>
      <w:tc>
        <w:tcPr>
          <w:tcW w:w="567" w:type="dxa"/>
          <w:vMerge/>
        </w:tcPr>
        <w:p w14:paraId="6BF50B25" w14:textId="77777777" w:rsidR="00D453A2" w:rsidRDefault="00D453A2" w:rsidP="00327C67">
          <w:pPr>
            <w:spacing w:before="60" w:after="60"/>
            <w:rPr>
              <w:sz w:val="18"/>
              <w:szCs w:val="18"/>
              <w:lang w:val="en-IE" w:eastAsia="en-US"/>
            </w:rPr>
          </w:pPr>
        </w:p>
      </w:tc>
      <w:tc>
        <w:tcPr>
          <w:tcW w:w="8222" w:type="dxa"/>
        </w:tcPr>
        <w:p w14:paraId="32B98194" w14:textId="657C59B9" w:rsidR="00D453A2" w:rsidRPr="001951A9" w:rsidRDefault="00D453A2" w:rsidP="00327C67">
          <w:pPr>
            <w:spacing w:before="60" w:after="60"/>
            <w:rPr>
              <w:rFonts w:ascii="Arial Narrow" w:hAnsi="Arial Narrow"/>
              <w:sz w:val="18"/>
              <w:szCs w:val="18"/>
              <w:lang w:val="en-IE" w:eastAsia="en-US"/>
            </w:rPr>
          </w:pPr>
          <w:r w:rsidRPr="001951A9">
            <w:rPr>
              <w:rFonts w:ascii="Arial Narrow" w:hAnsi="Arial Narrow" w:cs="Arial"/>
              <w:sz w:val="20"/>
              <w:szCs w:val="18"/>
              <w:lang w:val="en-IE" w:eastAsia="en-GB"/>
            </w:rPr>
            <w:t>Supporting documentation provided</w:t>
          </w:r>
        </w:p>
      </w:tc>
      <w:tc>
        <w:tcPr>
          <w:tcW w:w="567" w:type="dxa"/>
          <w:vMerge/>
          <w:shd w:val="clear" w:color="auto" w:fill="D9D9D9" w:themeFill="background1" w:themeFillShade="D9"/>
        </w:tcPr>
        <w:p w14:paraId="11ACDD6A" w14:textId="77777777" w:rsidR="00D453A2" w:rsidRPr="0023059F" w:rsidRDefault="00D453A2" w:rsidP="00327C67">
          <w:pPr>
            <w:spacing w:before="60" w:after="60"/>
            <w:jc w:val="center"/>
            <w:rPr>
              <w:rFonts w:cs="Arial"/>
              <w:b/>
              <w:sz w:val="14"/>
              <w:szCs w:val="16"/>
              <w:lang w:val="pt-PT" w:eastAsia="en-GB"/>
            </w:rPr>
          </w:pPr>
        </w:p>
      </w:tc>
    </w:tr>
  </w:tbl>
  <w:p w14:paraId="1797C412" w14:textId="77777777" w:rsidR="00D453A2" w:rsidRPr="00DE7AF9" w:rsidRDefault="00D453A2" w:rsidP="001314D1">
    <w:pPr>
      <w:pStyle w:val="Header"/>
      <w:tabs>
        <w:tab w:val="clear" w:pos="4536"/>
        <w:tab w:val="clear" w:pos="9072"/>
        <w:tab w:val="left" w:pos="92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BA7A741E"/>
    <w:lvl w:ilvl="0">
      <w:start w:val="1"/>
      <w:numFmt w:val="decimal"/>
      <w:pStyle w:val="Heading1"/>
      <w:lvlText w:val="%1"/>
      <w:legacy w:legacy="1" w:legacySpace="144" w:legacyIndent="0"/>
      <w:lvlJc w:val="left"/>
    </w:lvl>
    <w:lvl w:ilvl="1">
      <w:start w:val="1"/>
      <w:numFmt w:val="decimal"/>
      <w:pStyle w:val="Heading2"/>
      <w:lvlText w:val="%1.%2"/>
      <w:legacy w:legacy="1" w:legacySpace="144" w:legacyIndent="0"/>
      <w:lvlJc w:val="left"/>
    </w:lvl>
    <w:lvl w:ilvl="2">
      <w:start w:val="1"/>
      <w:numFmt w:val="decimal"/>
      <w:pStyle w:val="Heading3"/>
      <w:lvlText w:val="%1.%2.%3"/>
      <w:legacy w:legacy="1" w:legacySpace="144" w:legacyIndent="0"/>
      <w:lvlJc w:val="left"/>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abstractNum w:abstractNumId="1" w15:restartNumberingAfterBreak="0">
    <w:nsid w:val="153E1F06"/>
    <w:multiLevelType w:val="hybridMultilevel"/>
    <w:tmpl w:val="FCF2856E"/>
    <w:lvl w:ilvl="0" w:tplc="B44AE7BC">
      <w:start w:val="1"/>
      <w:numFmt w:val="bullet"/>
      <w:lvlText w:val="-"/>
      <w:lvlJc w:val="left"/>
      <w:pPr>
        <w:ind w:left="720" w:hanging="360"/>
      </w:pPr>
      <w:rPr>
        <w:rFonts w:ascii="Courier New" w:hAnsi="Courier New" w:hint="default"/>
      </w:rPr>
    </w:lvl>
    <w:lvl w:ilvl="1" w:tplc="35EAB514">
      <w:start w:val="1"/>
      <w:numFmt w:val="bullet"/>
      <w:lvlText w:val=""/>
      <w:lvlJc w:val="left"/>
      <w:pPr>
        <w:ind w:left="1440" w:hanging="360"/>
      </w:pPr>
      <w:rPr>
        <w:rFonts w:ascii="Symbol" w:hAnsi="Symbol" w:hint="default"/>
        <w:sz w:val="16"/>
        <w:szCs w:val="16"/>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3D07C3"/>
    <w:multiLevelType w:val="hybridMultilevel"/>
    <w:tmpl w:val="0EC62842"/>
    <w:lvl w:ilvl="0" w:tplc="EF8434EA">
      <w:start w:val="1"/>
      <w:numFmt w:val="bullet"/>
      <w:pStyle w:val="gremiumAnwortanstrich"/>
      <w:lvlText w:val="–"/>
      <w:lvlJc w:val="left"/>
      <w:pPr>
        <w:tabs>
          <w:tab w:val="num" w:pos="360"/>
        </w:tabs>
        <w:ind w:left="360" w:hanging="360"/>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1734EFE"/>
    <w:multiLevelType w:val="hybridMultilevel"/>
    <w:tmpl w:val="7ADA65F8"/>
    <w:lvl w:ilvl="0" w:tplc="B44AE7BC">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6A50B41"/>
    <w:multiLevelType w:val="multilevel"/>
    <w:tmpl w:val="C39E1A5A"/>
    <w:lvl w:ilvl="0">
      <w:start w:val="2"/>
      <w:numFmt w:val="decimal"/>
      <w:lvlText w:val="%1"/>
      <w:lvlJc w:val="left"/>
      <w:pPr>
        <w:ind w:left="360" w:hanging="360"/>
      </w:pPr>
      <w:rPr>
        <w:rFonts w:cs="Arial" w:hint="default"/>
        <w:b/>
        <w:sz w:val="14"/>
      </w:rPr>
    </w:lvl>
    <w:lvl w:ilvl="1">
      <w:start w:val="1"/>
      <w:numFmt w:val="decimal"/>
      <w:lvlText w:val="%1.%2"/>
      <w:lvlJc w:val="left"/>
      <w:pPr>
        <w:ind w:left="360" w:hanging="360"/>
      </w:pPr>
      <w:rPr>
        <w:rFonts w:cs="Arial" w:hint="default"/>
        <w:b/>
        <w:sz w:val="14"/>
      </w:rPr>
    </w:lvl>
    <w:lvl w:ilvl="2">
      <w:start w:val="1"/>
      <w:numFmt w:val="decimal"/>
      <w:lvlText w:val="%1.%2.%3"/>
      <w:lvlJc w:val="left"/>
      <w:pPr>
        <w:ind w:left="720" w:hanging="720"/>
      </w:pPr>
      <w:rPr>
        <w:rFonts w:cs="Arial" w:hint="default"/>
        <w:b/>
        <w:sz w:val="14"/>
      </w:rPr>
    </w:lvl>
    <w:lvl w:ilvl="3">
      <w:start w:val="1"/>
      <w:numFmt w:val="decimal"/>
      <w:lvlText w:val="%1.%2.%3.%4"/>
      <w:lvlJc w:val="left"/>
      <w:pPr>
        <w:ind w:left="720" w:hanging="720"/>
      </w:pPr>
      <w:rPr>
        <w:rFonts w:cs="Arial" w:hint="default"/>
        <w:b/>
        <w:sz w:val="14"/>
      </w:rPr>
    </w:lvl>
    <w:lvl w:ilvl="4">
      <w:start w:val="1"/>
      <w:numFmt w:val="decimal"/>
      <w:lvlText w:val="%1.%2.%3.%4.%5"/>
      <w:lvlJc w:val="left"/>
      <w:pPr>
        <w:ind w:left="1080" w:hanging="1080"/>
      </w:pPr>
      <w:rPr>
        <w:rFonts w:cs="Arial" w:hint="default"/>
        <w:b/>
        <w:sz w:val="14"/>
      </w:rPr>
    </w:lvl>
    <w:lvl w:ilvl="5">
      <w:start w:val="1"/>
      <w:numFmt w:val="decimal"/>
      <w:lvlText w:val="%1.%2.%3.%4.%5.%6"/>
      <w:lvlJc w:val="left"/>
      <w:pPr>
        <w:ind w:left="1080" w:hanging="1080"/>
      </w:pPr>
      <w:rPr>
        <w:rFonts w:cs="Arial" w:hint="default"/>
        <w:b/>
        <w:sz w:val="14"/>
      </w:rPr>
    </w:lvl>
    <w:lvl w:ilvl="6">
      <w:start w:val="1"/>
      <w:numFmt w:val="decimal"/>
      <w:lvlText w:val="%1.%2.%3.%4.%5.%6.%7"/>
      <w:lvlJc w:val="left"/>
      <w:pPr>
        <w:ind w:left="1440" w:hanging="1440"/>
      </w:pPr>
      <w:rPr>
        <w:rFonts w:cs="Arial" w:hint="default"/>
        <w:b/>
        <w:sz w:val="14"/>
      </w:rPr>
    </w:lvl>
    <w:lvl w:ilvl="7">
      <w:start w:val="1"/>
      <w:numFmt w:val="decimal"/>
      <w:lvlText w:val="%1.%2.%3.%4.%5.%6.%7.%8"/>
      <w:lvlJc w:val="left"/>
      <w:pPr>
        <w:ind w:left="1440" w:hanging="1440"/>
      </w:pPr>
      <w:rPr>
        <w:rFonts w:cs="Arial" w:hint="default"/>
        <w:b/>
        <w:sz w:val="14"/>
      </w:rPr>
    </w:lvl>
    <w:lvl w:ilvl="8">
      <w:start w:val="1"/>
      <w:numFmt w:val="decimal"/>
      <w:lvlText w:val="%1.%2.%3.%4.%5.%6.%7.%8.%9"/>
      <w:lvlJc w:val="left"/>
      <w:pPr>
        <w:ind w:left="1800" w:hanging="1800"/>
      </w:pPr>
      <w:rPr>
        <w:rFonts w:cs="Arial" w:hint="default"/>
        <w:b/>
        <w:sz w:val="14"/>
      </w:rPr>
    </w:lvl>
  </w:abstractNum>
  <w:abstractNum w:abstractNumId="5" w15:restartNumberingAfterBreak="0">
    <w:nsid w:val="3E6200E4"/>
    <w:multiLevelType w:val="multilevel"/>
    <w:tmpl w:val="0809001F"/>
    <w:lvl w:ilvl="0">
      <w:start w:val="1"/>
      <w:numFmt w:val="decimal"/>
      <w:lvlText w:val="%1."/>
      <w:lvlJc w:val="left"/>
      <w:pPr>
        <w:ind w:left="360" w:hanging="360"/>
      </w:pPr>
      <w:rPr>
        <w:rFonts w:hint="default"/>
        <w:b w:val="0"/>
        <w:lang w:val="en-G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40FF3500"/>
    <w:multiLevelType w:val="singleLevel"/>
    <w:tmpl w:val="84DA1EE8"/>
    <w:name w:val="0,3851285222"/>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7" w15:restartNumberingAfterBreak="0">
    <w:nsid w:val="532F7B00"/>
    <w:multiLevelType w:val="multilevel"/>
    <w:tmpl w:val="05F01838"/>
    <w:lvl w:ilvl="0">
      <w:start w:val="2"/>
      <w:numFmt w:val="decimal"/>
      <w:lvlText w:val="%1"/>
      <w:lvlJc w:val="left"/>
      <w:pPr>
        <w:ind w:left="360" w:hanging="360"/>
      </w:pPr>
      <w:rPr>
        <w:rFonts w:hint="default"/>
        <w:b/>
        <w:sz w:val="14"/>
      </w:rPr>
    </w:lvl>
    <w:lvl w:ilvl="1">
      <w:start w:val="1"/>
      <w:numFmt w:val="decimal"/>
      <w:lvlText w:val="%1.%2"/>
      <w:lvlJc w:val="left"/>
      <w:pPr>
        <w:ind w:left="360" w:hanging="360"/>
      </w:pPr>
      <w:rPr>
        <w:rFonts w:hint="default"/>
        <w:b/>
        <w:sz w:val="14"/>
      </w:rPr>
    </w:lvl>
    <w:lvl w:ilvl="2">
      <w:start w:val="1"/>
      <w:numFmt w:val="decimal"/>
      <w:lvlText w:val="%1.%2.%3"/>
      <w:lvlJc w:val="left"/>
      <w:pPr>
        <w:ind w:left="720" w:hanging="720"/>
      </w:pPr>
      <w:rPr>
        <w:rFonts w:hint="default"/>
        <w:b/>
        <w:sz w:val="14"/>
      </w:rPr>
    </w:lvl>
    <w:lvl w:ilvl="3">
      <w:start w:val="1"/>
      <w:numFmt w:val="decimal"/>
      <w:lvlText w:val="%1.%2.%3.%4"/>
      <w:lvlJc w:val="left"/>
      <w:pPr>
        <w:ind w:left="720" w:hanging="720"/>
      </w:pPr>
      <w:rPr>
        <w:rFonts w:hint="default"/>
        <w:b/>
        <w:sz w:val="14"/>
      </w:rPr>
    </w:lvl>
    <w:lvl w:ilvl="4">
      <w:start w:val="1"/>
      <w:numFmt w:val="decimal"/>
      <w:lvlText w:val="%1.%2.%3.%4.%5"/>
      <w:lvlJc w:val="left"/>
      <w:pPr>
        <w:ind w:left="1080" w:hanging="1080"/>
      </w:pPr>
      <w:rPr>
        <w:rFonts w:hint="default"/>
        <w:b/>
        <w:sz w:val="14"/>
      </w:rPr>
    </w:lvl>
    <w:lvl w:ilvl="5">
      <w:start w:val="1"/>
      <w:numFmt w:val="decimal"/>
      <w:lvlText w:val="%1.%2.%3.%4.%5.%6"/>
      <w:lvlJc w:val="left"/>
      <w:pPr>
        <w:ind w:left="1080" w:hanging="1080"/>
      </w:pPr>
      <w:rPr>
        <w:rFonts w:hint="default"/>
        <w:b/>
        <w:sz w:val="14"/>
      </w:rPr>
    </w:lvl>
    <w:lvl w:ilvl="6">
      <w:start w:val="1"/>
      <w:numFmt w:val="decimal"/>
      <w:lvlText w:val="%1.%2.%3.%4.%5.%6.%7"/>
      <w:lvlJc w:val="left"/>
      <w:pPr>
        <w:ind w:left="1440" w:hanging="1440"/>
      </w:pPr>
      <w:rPr>
        <w:rFonts w:hint="default"/>
        <w:b/>
        <w:sz w:val="14"/>
      </w:rPr>
    </w:lvl>
    <w:lvl w:ilvl="7">
      <w:start w:val="1"/>
      <w:numFmt w:val="decimal"/>
      <w:lvlText w:val="%1.%2.%3.%4.%5.%6.%7.%8"/>
      <w:lvlJc w:val="left"/>
      <w:pPr>
        <w:ind w:left="1440" w:hanging="1440"/>
      </w:pPr>
      <w:rPr>
        <w:rFonts w:hint="default"/>
        <w:b/>
        <w:sz w:val="14"/>
      </w:rPr>
    </w:lvl>
    <w:lvl w:ilvl="8">
      <w:start w:val="1"/>
      <w:numFmt w:val="decimal"/>
      <w:lvlText w:val="%1.%2.%3.%4.%5.%6.%7.%8.%9"/>
      <w:lvlJc w:val="left"/>
      <w:pPr>
        <w:ind w:left="1800" w:hanging="1800"/>
      </w:pPr>
      <w:rPr>
        <w:rFonts w:hint="default"/>
        <w:b/>
        <w:sz w:val="14"/>
      </w:rPr>
    </w:lvl>
  </w:abstractNum>
  <w:abstractNum w:abstractNumId="8" w15:restartNumberingAfterBreak="0">
    <w:nsid w:val="620D6850"/>
    <w:multiLevelType w:val="hybridMultilevel"/>
    <w:tmpl w:val="8D22B45E"/>
    <w:name w:val="0,5025555"/>
    <w:lvl w:ilvl="0" w:tplc="100ACB9C">
      <w:start w:val="1"/>
      <w:numFmt w:val="lowerLetter"/>
      <w:lvlText w:val="(%1)"/>
      <w:lvlJc w:val="left"/>
      <w:pPr>
        <w:ind w:left="1216" w:hanging="360"/>
      </w:pPr>
      <w:rPr>
        <w:rFonts w:hint="default"/>
      </w:rPr>
    </w:lvl>
    <w:lvl w:ilvl="1" w:tplc="A89254B2" w:tentative="1">
      <w:start w:val="1"/>
      <w:numFmt w:val="lowerLetter"/>
      <w:lvlText w:val="%2."/>
      <w:lvlJc w:val="left"/>
      <w:pPr>
        <w:ind w:left="1936" w:hanging="360"/>
      </w:pPr>
    </w:lvl>
    <w:lvl w:ilvl="2" w:tplc="C1A6762E" w:tentative="1">
      <w:start w:val="1"/>
      <w:numFmt w:val="lowerRoman"/>
      <w:lvlText w:val="%3."/>
      <w:lvlJc w:val="right"/>
      <w:pPr>
        <w:ind w:left="2656" w:hanging="180"/>
      </w:pPr>
    </w:lvl>
    <w:lvl w:ilvl="3" w:tplc="57560CEA" w:tentative="1">
      <w:start w:val="1"/>
      <w:numFmt w:val="decimal"/>
      <w:lvlText w:val="%4."/>
      <w:lvlJc w:val="left"/>
      <w:pPr>
        <w:ind w:left="3376" w:hanging="360"/>
      </w:pPr>
    </w:lvl>
    <w:lvl w:ilvl="4" w:tplc="B0C4E11A" w:tentative="1">
      <w:start w:val="1"/>
      <w:numFmt w:val="lowerLetter"/>
      <w:lvlText w:val="%5."/>
      <w:lvlJc w:val="left"/>
      <w:pPr>
        <w:ind w:left="4096" w:hanging="360"/>
      </w:pPr>
    </w:lvl>
    <w:lvl w:ilvl="5" w:tplc="55D2BD66" w:tentative="1">
      <w:start w:val="1"/>
      <w:numFmt w:val="lowerRoman"/>
      <w:lvlText w:val="%6."/>
      <w:lvlJc w:val="right"/>
      <w:pPr>
        <w:ind w:left="4816" w:hanging="180"/>
      </w:pPr>
    </w:lvl>
    <w:lvl w:ilvl="6" w:tplc="7DEA13A0" w:tentative="1">
      <w:start w:val="1"/>
      <w:numFmt w:val="decimal"/>
      <w:lvlText w:val="%7."/>
      <w:lvlJc w:val="left"/>
      <w:pPr>
        <w:ind w:left="5536" w:hanging="360"/>
      </w:pPr>
    </w:lvl>
    <w:lvl w:ilvl="7" w:tplc="50A88D6A" w:tentative="1">
      <w:start w:val="1"/>
      <w:numFmt w:val="lowerLetter"/>
      <w:lvlText w:val="%8."/>
      <w:lvlJc w:val="left"/>
      <w:pPr>
        <w:ind w:left="6256" w:hanging="360"/>
      </w:pPr>
    </w:lvl>
    <w:lvl w:ilvl="8" w:tplc="8006DB38" w:tentative="1">
      <w:start w:val="1"/>
      <w:numFmt w:val="lowerRoman"/>
      <w:lvlText w:val="%9."/>
      <w:lvlJc w:val="right"/>
      <w:pPr>
        <w:ind w:left="6976" w:hanging="180"/>
      </w:pPr>
    </w:lvl>
  </w:abstractNum>
  <w:abstractNum w:abstractNumId="9" w15:restartNumberingAfterBreak="0">
    <w:nsid w:val="69941E74"/>
    <w:multiLevelType w:val="multilevel"/>
    <w:tmpl w:val="FF8AEAE6"/>
    <w:lvl w:ilvl="0">
      <w:start w:val="1"/>
      <w:numFmt w:val="decimal"/>
      <w:lvlText w:val="%1"/>
      <w:lvlJc w:val="left"/>
      <w:pPr>
        <w:ind w:left="360" w:hanging="360"/>
      </w:pPr>
      <w:rPr>
        <w:rFonts w:hint="default"/>
        <w:u w:val="none"/>
      </w:rPr>
    </w:lvl>
    <w:lvl w:ilvl="1">
      <w:start w:val="1"/>
      <w:numFmt w:val="decimal"/>
      <w:lvlText w:val="%1.%2"/>
      <w:lvlJc w:val="left"/>
      <w:pPr>
        <w:ind w:left="928" w:hanging="360"/>
      </w:pPr>
      <w:rPr>
        <w:rFonts w:hint="default"/>
        <w:u w:val="none"/>
        <w:lang w:val="de-DE"/>
      </w:rPr>
    </w:lvl>
    <w:lvl w:ilvl="2">
      <w:start w:val="1"/>
      <w:numFmt w:val="decimal"/>
      <w:lvlText w:val="%3.2.1"/>
      <w:lvlJc w:val="left"/>
      <w:pPr>
        <w:ind w:left="2160" w:hanging="720"/>
      </w:pPr>
      <w:rPr>
        <w:rFonts w:hint="default"/>
        <w:sz w:val="16"/>
        <w:u w:val="none"/>
      </w:rPr>
    </w:lvl>
    <w:lvl w:ilvl="3">
      <w:start w:val="1"/>
      <w:numFmt w:val="decimal"/>
      <w:lvlText w:val="%1.%2.%3.%4"/>
      <w:lvlJc w:val="left"/>
      <w:pPr>
        <w:ind w:left="2880" w:hanging="720"/>
      </w:pPr>
      <w:rPr>
        <w:rFonts w:hint="default"/>
        <w:u w:val="none"/>
      </w:rPr>
    </w:lvl>
    <w:lvl w:ilvl="4">
      <w:start w:val="1"/>
      <w:numFmt w:val="decimal"/>
      <w:lvlText w:val="%1.%2.%3.%4.%5"/>
      <w:lvlJc w:val="left"/>
      <w:pPr>
        <w:ind w:left="3960" w:hanging="1080"/>
      </w:pPr>
      <w:rPr>
        <w:rFonts w:hint="default"/>
        <w:u w:val="none"/>
      </w:rPr>
    </w:lvl>
    <w:lvl w:ilvl="5">
      <w:start w:val="1"/>
      <w:numFmt w:val="decimal"/>
      <w:lvlText w:val="%1.%2.%3.%4.%5.%6"/>
      <w:lvlJc w:val="left"/>
      <w:pPr>
        <w:ind w:left="4680" w:hanging="1080"/>
      </w:pPr>
      <w:rPr>
        <w:rFonts w:hint="default"/>
        <w:u w:val="none"/>
      </w:rPr>
    </w:lvl>
    <w:lvl w:ilvl="6">
      <w:start w:val="1"/>
      <w:numFmt w:val="decimal"/>
      <w:lvlText w:val="%1.%2.%3.%4.%5.%6.%7"/>
      <w:lvlJc w:val="left"/>
      <w:pPr>
        <w:ind w:left="5760" w:hanging="1440"/>
      </w:pPr>
      <w:rPr>
        <w:rFonts w:hint="default"/>
        <w:u w:val="none"/>
      </w:rPr>
    </w:lvl>
    <w:lvl w:ilvl="7">
      <w:start w:val="1"/>
      <w:numFmt w:val="decimal"/>
      <w:lvlText w:val="%1.%2.%3.%4.%5.%6.%7.%8"/>
      <w:lvlJc w:val="left"/>
      <w:pPr>
        <w:ind w:left="6480" w:hanging="1440"/>
      </w:pPr>
      <w:rPr>
        <w:rFonts w:hint="default"/>
        <w:u w:val="none"/>
      </w:rPr>
    </w:lvl>
    <w:lvl w:ilvl="8">
      <w:start w:val="1"/>
      <w:numFmt w:val="decimal"/>
      <w:lvlText w:val="%1.%2.%3.%4.%5.%6.%7.%8.%9"/>
      <w:lvlJc w:val="left"/>
      <w:pPr>
        <w:ind w:left="7200" w:hanging="1440"/>
      </w:pPr>
      <w:rPr>
        <w:rFonts w:hint="default"/>
        <w:u w:val="none"/>
      </w:rPr>
    </w:lvl>
  </w:abstractNum>
  <w:abstractNum w:abstractNumId="10" w15:restartNumberingAfterBreak="0">
    <w:nsid w:val="6BBB4008"/>
    <w:multiLevelType w:val="hybridMultilevel"/>
    <w:tmpl w:val="300EE774"/>
    <w:lvl w:ilvl="0" w:tplc="B44AE7BC">
      <w:start w:val="1"/>
      <w:numFmt w:val="bullet"/>
      <w:lvlText w:val="-"/>
      <w:lvlJc w:val="left"/>
      <w:pPr>
        <w:ind w:left="1386" w:hanging="360"/>
      </w:pPr>
      <w:rPr>
        <w:rFonts w:ascii="Courier New" w:hAnsi="Courier New" w:hint="default"/>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F8A3DE5"/>
    <w:multiLevelType w:val="hybridMultilevel"/>
    <w:tmpl w:val="FABEF2C4"/>
    <w:lvl w:ilvl="0" w:tplc="B44AE7BC">
      <w:start w:val="1"/>
      <w:numFmt w:val="bullet"/>
      <w:lvlText w:val="-"/>
      <w:lvlJc w:val="left"/>
      <w:pPr>
        <w:ind w:left="615" w:hanging="360"/>
      </w:pPr>
      <w:rPr>
        <w:rFonts w:ascii="Courier New" w:hAnsi="Courier New" w:hint="default"/>
      </w:rPr>
    </w:lvl>
    <w:lvl w:ilvl="1" w:tplc="08090003" w:tentative="1">
      <w:start w:val="1"/>
      <w:numFmt w:val="bullet"/>
      <w:lvlText w:val="o"/>
      <w:lvlJc w:val="left"/>
      <w:pPr>
        <w:ind w:left="1335" w:hanging="360"/>
      </w:pPr>
      <w:rPr>
        <w:rFonts w:ascii="Courier New" w:hAnsi="Courier New" w:cs="Courier New" w:hint="default"/>
      </w:rPr>
    </w:lvl>
    <w:lvl w:ilvl="2" w:tplc="08090005" w:tentative="1">
      <w:start w:val="1"/>
      <w:numFmt w:val="bullet"/>
      <w:lvlText w:val=""/>
      <w:lvlJc w:val="left"/>
      <w:pPr>
        <w:ind w:left="2055" w:hanging="360"/>
      </w:pPr>
      <w:rPr>
        <w:rFonts w:ascii="Wingdings" w:hAnsi="Wingdings" w:hint="default"/>
      </w:rPr>
    </w:lvl>
    <w:lvl w:ilvl="3" w:tplc="08090001" w:tentative="1">
      <w:start w:val="1"/>
      <w:numFmt w:val="bullet"/>
      <w:lvlText w:val=""/>
      <w:lvlJc w:val="left"/>
      <w:pPr>
        <w:ind w:left="2775" w:hanging="360"/>
      </w:pPr>
      <w:rPr>
        <w:rFonts w:ascii="Symbol" w:hAnsi="Symbol" w:hint="default"/>
      </w:rPr>
    </w:lvl>
    <w:lvl w:ilvl="4" w:tplc="08090003" w:tentative="1">
      <w:start w:val="1"/>
      <w:numFmt w:val="bullet"/>
      <w:lvlText w:val="o"/>
      <w:lvlJc w:val="left"/>
      <w:pPr>
        <w:ind w:left="3495" w:hanging="360"/>
      </w:pPr>
      <w:rPr>
        <w:rFonts w:ascii="Courier New" w:hAnsi="Courier New" w:cs="Courier New" w:hint="default"/>
      </w:rPr>
    </w:lvl>
    <w:lvl w:ilvl="5" w:tplc="08090005" w:tentative="1">
      <w:start w:val="1"/>
      <w:numFmt w:val="bullet"/>
      <w:lvlText w:val=""/>
      <w:lvlJc w:val="left"/>
      <w:pPr>
        <w:ind w:left="4215" w:hanging="360"/>
      </w:pPr>
      <w:rPr>
        <w:rFonts w:ascii="Wingdings" w:hAnsi="Wingdings" w:hint="default"/>
      </w:rPr>
    </w:lvl>
    <w:lvl w:ilvl="6" w:tplc="08090001" w:tentative="1">
      <w:start w:val="1"/>
      <w:numFmt w:val="bullet"/>
      <w:lvlText w:val=""/>
      <w:lvlJc w:val="left"/>
      <w:pPr>
        <w:ind w:left="4935" w:hanging="360"/>
      </w:pPr>
      <w:rPr>
        <w:rFonts w:ascii="Symbol" w:hAnsi="Symbol" w:hint="default"/>
      </w:rPr>
    </w:lvl>
    <w:lvl w:ilvl="7" w:tplc="08090003" w:tentative="1">
      <w:start w:val="1"/>
      <w:numFmt w:val="bullet"/>
      <w:lvlText w:val="o"/>
      <w:lvlJc w:val="left"/>
      <w:pPr>
        <w:ind w:left="5655" w:hanging="360"/>
      </w:pPr>
      <w:rPr>
        <w:rFonts w:ascii="Courier New" w:hAnsi="Courier New" w:cs="Courier New" w:hint="default"/>
      </w:rPr>
    </w:lvl>
    <w:lvl w:ilvl="8" w:tplc="08090005" w:tentative="1">
      <w:start w:val="1"/>
      <w:numFmt w:val="bullet"/>
      <w:lvlText w:val=""/>
      <w:lvlJc w:val="left"/>
      <w:pPr>
        <w:ind w:left="6375" w:hanging="360"/>
      </w:pPr>
      <w:rPr>
        <w:rFonts w:ascii="Wingdings" w:hAnsi="Wingdings" w:hint="default"/>
      </w:rPr>
    </w:lvl>
  </w:abstractNum>
  <w:abstractNum w:abstractNumId="12" w15:restartNumberingAfterBreak="0">
    <w:nsid w:val="712E4B18"/>
    <w:multiLevelType w:val="singleLevel"/>
    <w:tmpl w:val="66ECC298"/>
    <w:lvl w:ilvl="0">
      <w:start w:val="1"/>
      <w:numFmt w:val="bullet"/>
      <w:lvlRestart w:val="0"/>
      <w:pStyle w:val="Tiret4"/>
      <w:lvlText w:val="–"/>
      <w:lvlJc w:val="left"/>
      <w:pPr>
        <w:tabs>
          <w:tab w:val="num" w:pos="2551"/>
        </w:tabs>
        <w:ind w:left="2551" w:hanging="567"/>
      </w:pPr>
    </w:lvl>
  </w:abstractNum>
  <w:abstractNum w:abstractNumId="13" w15:restartNumberingAfterBreak="0">
    <w:nsid w:val="780521A0"/>
    <w:multiLevelType w:val="hybridMultilevel"/>
    <w:tmpl w:val="A0DCC6D4"/>
    <w:lvl w:ilvl="0" w:tplc="932436E4">
      <w:start w:val="1"/>
      <w:numFmt w:val="bullet"/>
      <w:pStyle w:val="gremiumAnwortaufz"/>
      <w:lvlText w:val=""/>
      <w:lvlJc w:val="left"/>
      <w:pPr>
        <w:tabs>
          <w:tab w:val="num" w:pos="794"/>
        </w:tabs>
        <w:ind w:left="794" w:hanging="794"/>
      </w:pPr>
      <w:rPr>
        <w:rFonts w:ascii="Symbol" w:hAnsi="Symbol" w:hint="default"/>
      </w:rPr>
    </w:lvl>
    <w:lvl w:ilvl="1" w:tplc="504A8C54" w:tentative="1">
      <w:start w:val="1"/>
      <w:numFmt w:val="bullet"/>
      <w:lvlText w:val="o"/>
      <w:lvlJc w:val="left"/>
      <w:pPr>
        <w:tabs>
          <w:tab w:val="num" w:pos="1440"/>
        </w:tabs>
        <w:ind w:left="1440" w:hanging="360"/>
      </w:pPr>
      <w:rPr>
        <w:rFonts w:ascii="Courier New" w:hAnsi="Courier New" w:hint="default"/>
      </w:rPr>
    </w:lvl>
    <w:lvl w:ilvl="2" w:tplc="0B02BAD0" w:tentative="1">
      <w:start w:val="1"/>
      <w:numFmt w:val="bullet"/>
      <w:lvlText w:val=""/>
      <w:lvlJc w:val="left"/>
      <w:pPr>
        <w:tabs>
          <w:tab w:val="num" w:pos="2160"/>
        </w:tabs>
        <w:ind w:left="2160" w:hanging="360"/>
      </w:pPr>
      <w:rPr>
        <w:rFonts w:ascii="Wingdings" w:hAnsi="Wingdings" w:hint="default"/>
      </w:rPr>
    </w:lvl>
    <w:lvl w:ilvl="3" w:tplc="4B929762" w:tentative="1">
      <w:start w:val="1"/>
      <w:numFmt w:val="bullet"/>
      <w:lvlText w:val=""/>
      <w:lvlJc w:val="left"/>
      <w:pPr>
        <w:tabs>
          <w:tab w:val="num" w:pos="2880"/>
        </w:tabs>
        <w:ind w:left="2880" w:hanging="360"/>
      </w:pPr>
      <w:rPr>
        <w:rFonts w:ascii="Symbol" w:hAnsi="Symbol" w:hint="default"/>
      </w:rPr>
    </w:lvl>
    <w:lvl w:ilvl="4" w:tplc="0D1AF98A" w:tentative="1">
      <w:start w:val="1"/>
      <w:numFmt w:val="bullet"/>
      <w:lvlText w:val="o"/>
      <w:lvlJc w:val="left"/>
      <w:pPr>
        <w:tabs>
          <w:tab w:val="num" w:pos="3600"/>
        </w:tabs>
        <w:ind w:left="3600" w:hanging="360"/>
      </w:pPr>
      <w:rPr>
        <w:rFonts w:ascii="Courier New" w:hAnsi="Courier New" w:hint="default"/>
      </w:rPr>
    </w:lvl>
    <w:lvl w:ilvl="5" w:tplc="E13411B6" w:tentative="1">
      <w:start w:val="1"/>
      <w:numFmt w:val="bullet"/>
      <w:lvlText w:val=""/>
      <w:lvlJc w:val="left"/>
      <w:pPr>
        <w:tabs>
          <w:tab w:val="num" w:pos="4320"/>
        </w:tabs>
        <w:ind w:left="4320" w:hanging="360"/>
      </w:pPr>
      <w:rPr>
        <w:rFonts w:ascii="Wingdings" w:hAnsi="Wingdings" w:hint="default"/>
      </w:rPr>
    </w:lvl>
    <w:lvl w:ilvl="6" w:tplc="E3500D2A" w:tentative="1">
      <w:start w:val="1"/>
      <w:numFmt w:val="bullet"/>
      <w:lvlText w:val=""/>
      <w:lvlJc w:val="left"/>
      <w:pPr>
        <w:tabs>
          <w:tab w:val="num" w:pos="5040"/>
        </w:tabs>
        <w:ind w:left="5040" w:hanging="360"/>
      </w:pPr>
      <w:rPr>
        <w:rFonts w:ascii="Symbol" w:hAnsi="Symbol" w:hint="default"/>
      </w:rPr>
    </w:lvl>
    <w:lvl w:ilvl="7" w:tplc="44B06C02" w:tentative="1">
      <w:start w:val="1"/>
      <w:numFmt w:val="bullet"/>
      <w:lvlText w:val="o"/>
      <w:lvlJc w:val="left"/>
      <w:pPr>
        <w:tabs>
          <w:tab w:val="num" w:pos="5760"/>
        </w:tabs>
        <w:ind w:left="5760" w:hanging="360"/>
      </w:pPr>
      <w:rPr>
        <w:rFonts w:ascii="Courier New" w:hAnsi="Courier New" w:hint="default"/>
      </w:rPr>
    </w:lvl>
    <w:lvl w:ilvl="8" w:tplc="11E6138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CA2170C"/>
    <w:multiLevelType w:val="hybridMultilevel"/>
    <w:tmpl w:val="20A84B6C"/>
    <w:lvl w:ilvl="0" w:tplc="B44AE7BC">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07501166">
    <w:abstractNumId w:val="0"/>
  </w:num>
  <w:num w:numId="2" w16cid:durableId="1149322268">
    <w:abstractNumId w:val="13"/>
  </w:num>
  <w:num w:numId="3" w16cid:durableId="1014962339">
    <w:abstractNumId w:val="2"/>
  </w:num>
  <w:num w:numId="4" w16cid:durableId="1828355178">
    <w:abstractNumId w:val="5"/>
  </w:num>
  <w:num w:numId="5" w16cid:durableId="407846882">
    <w:abstractNumId w:val="6"/>
  </w:num>
  <w:num w:numId="6" w16cid:durableId="1613437936">
    <w:abstractNumId w:val="12"/>
  </w:num>
  <w:num w:numId="7" w16cid:durableId="1122966437">
    <w:abstractNumId w:val="14"/>
  </w:num>
  <w:num w:numId="8" w16cid:durableId="1976061540">
    <w:abstractNumId w:val="10"/>
  </w:num>
  <w:num w:numId="9" w16cid:durableId="822504800">
    <w:abstractNumId w:val="1"/>
  </w:num>
  <w:num w:numId="10" w16cid:durableId="1550989518">
    <w:abstractNumId w:val="9"/>
  </w:num>
  <w:num w:numId="11" w16cid:durableId="953362960">
    <w:abstractNumId w:val="11"/>
  </w:num>
  <w:num w:numId="12" w16cid:durableId="164562690">
    <w:abstractNumId w:val="3"/>
  </w:num>
  <w:num w:numId="13" w16cid:durableId="901867084">
    <w:abstractNumId w:val="4"/>
  </w:num>
  <w:num w:numId="14" w16cid:durableId="1368604213">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readOnly" w:enforcement="0"/>
  <w:defaultTabStop w:val="709"/>
  <w:hyphenationZone w:val="425"/>
  <w:drawingGridHorizontalSpacing w:val="110"/>
  <w:displayHorizontalDrawingGridEvery w:val="2"/>
  <w:noPunctuationKerning/>
  <w:characterSpacingControl w:val="doNotCompress"/>
  <w:hdrShapeDefaults>
    <o:shapedefaults v:ext="edit" spidmax="47105"/>
  </w:hdrShapeDefaults>
  <w:footnotePr>
    <w:footnote w:id="-1"/>
    <w:footnote w:id="0"/>
  </w:footnotePr>
  <w:endnotePr>
    <w:endnote w:id="-1"/>
    <w:endnote w:id="0"/>
  </w:endnotePr>
  <w:compat>
    <w:footnoteLayoutLikeWW8/>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BE5CB1"/>
    <w:rsid w:val="00000111"/>
    <w:rsid w:val="00005376"/>
    <w:rsid w:val="00017EE6"/>
    <w:rsid w:val="0002500E"/>
    <w:rsid w:val="00025132"/>
    <w:rsid w:val="00025201"/>
    <w:rsid w:val="00027BB2"/>
    <w:rsid w:val="0003066C"/>
    <w:rsid w:val="00033DCB"/>
    <w:rsid w:val="00033F45"/>
    <w:rsid w:val="000441C0"/>
    <w:rsid w:val="000442C8"/>
    <w:rsid w:val="00044DC1"/>
    <w:rsid w:val="00044EA1"/>
    <w:rsid w:val="000457CF"/>
    <w:rsid w:val="00045B14"/>
    <w:rsid w:val="000469DE"/>
    <w:rsid w:val="000545BA"/>
    <w:rsid w:val="000545C7"/>
    <w:rsid w:val="00054777"/>
    <w:rsid w:val="000548F5"/>
    <w:rsid w:val="00056BC2"/>
    <w:rsid w:val="000669C0"/>
    <w:rsid w:val="00074AD7"/>
    <w:rsid w:val="00075320"/>
    <w:rsid w:val="00080BE7"/>
    <w:rsid w:val="0008236D"/>
    <w:rsid w:val="000832B1"/>
    <w:rsid w:val="00083EDF"/>
    <w:rsid w:val="00090E73"/>
    <w:rsid w:val="00092F79"/>
    <w:rsid w:val="00095E94"/>
    <w:rsid w:val="00096EAA"/>
    <w:rsid w:val="000A1C1D"/>
    <w:rsid w:val="000A2EEF"/>
    <w:rsid w:val="000A383A"/>
    <w:rsid w:val="000C69C4"/>
    <w:rsid w:val="000C7258"/>
    <w:rsid w:val="000D00F4"/>
    <w:rsid w:val="000D7A17"/>
    <w:rsid w:val="000E05BE"/>
    <w:rsid w:val="000E0E94"/>
    <w:rsid w:val="000E11D4"/>
    <w:rsid w:val="000E141F"/>
    <w:rsid w:val="000E4F83"/>
    <w:rsid w:val="000E5941"/>
    <w:rsid w:val="000F0C43"/>
    <w:rsid w:val="000F210B"/>
    <w:rsid w:val="000F4E5D"/>
    <w:rsid w:val="000F72D3"/>
    <w:rsid w:val="000F7C3F"/>
    <w:rsid w:val="00100121"/>
    <w:rsid w:val="001018DA"/>
    <w:rsid w:val="00101C68"/>
    <w:rsid w:val="001024E6"/>
    <w:rsid w:val="0010476C"/>
    <w:rsid w:val="001104C6"/>
    <w:rsid w:val="0011092B"/>
    <w:rsid w:val="001109D1"/>
    <w:rsid w:val="00111184"/>
    <w:rsid w:val="0011310C"/>
    <w:rsid w:val="00113740"/>
    <w:rsid w:val="00113A13"/>
    <w:rsid w:val="00120139"/>
    <w:rsid w:val="00120AA6"/>
    <w:rsid w:val="00121437"/>
    <w:rsid w:val="001235B6"/>
    <w:rsid w:val="00125E0B"/>
    <w:rsid w:val="00126AC3"/>
    <w:rsid w:val="00127720"/>
    <w:rsid w:val="001314D1"/>
    <w:rsid w:val="0013300C"/>
    <w:rsid w:val="00134C69"/>
    <w:rsid w:val="00135948"/>
    <w:rsid w:val="00136B6B"/>
    <w:rsid w:val="001411E6"/>
    <w:rsid w:val="00141643"/>
    <w:rsid w:val="00142031"/>
    <w:rsid w:val="00142705"/>
    <w:rsid w:val="00143824"/>
    <w:rsid w:val="001446A7"/>
    <w:rsid w:val="00145D0E"/>
    <w:rsid w:val="00146416"/>
    <w:rsid w:val="0014658C"/>
    <w:rsid w:val="00151F3B"/>
    <w:rsid w:val="00156144"/>
    <w:rsid w:val="00157FFC"/>
    <w:rsid w:val="00163CBF"/>
    <w:rsid w:val="0016616F"/>
    <w:rsid w:val="00170123"/>
    <w:rsid w:val="001710D3"/>
    <w:rsid w:val="001737DE"/>
    <w:rsid w:val="0017382A"/>
    <w:rsid w:val="00174AC8"/>
    <w:rsid w:val="001800AA"/>
    <w:rsid w:val="0018051B"/>
    <w:rsid w:val="00186D68"/>
    <w:rsid w:val="00187A35"/>
    <w:rsid w:val="001951A9"/>
    <w:rsid w:val="00195C39"/>
    <w:rsid w:val="00197FD9"/>
    <w:rsid w:val="001A1612"/>
    <w:rsid w:val="001A1630"/>
    <w:rsid w:val="001A2351"/>
    <w:rsid w:val="001A6525"/>
    <w:rsid w:val="001B1815"/>
    <w:rsid w:val="001B1911"/>
    <w:rsid w:val="001B2DC4"/>
    <w:rsid w:val="001B74B2"/>
    <w:rsid w:val="001B7CF3"/>
    <w:rsid w:val="001C1482"/>
    <w:rsid w:val="001C1E1A"/>
    <w:rsid w:val="001C2A2D"/>
    <w:rsid w:val="001C3A71"/>
    <w:rsid w:val="001C4B3E"/>
    <w:rsid w:val="001C690C"/>
    <w:rsid w:val="001D00F4"/>
    <w:rsid w:val="001D0C34"/>
    <w:rsid w:val="001D13C4"/>
    <w:rsid w:val="001D3C0B"/>
    <w:rsid w:val="001E083D"/>
    <w:rsid w:val="001E7159"/>
    <w:rsid w:val="001F1230"/>
    <w:rsid w:val="001F7148"/>
    <w:rsid w:val="002027DB"/>
    <w:rsid w:val="00203AAF"/>
    <w:rsid w:val="0020494E"/>
    <w:rsid w:val="002055E7"/>
    <w:rsid w:val="00210332"/>
    <w:rsid w:val="002224FB"/>
    <w:rsid w:val="00225A25"/>
    <w:rsid w:val="0023059F"/>
    <w:rsid w:val="0023061E"/>
    <w:rsid w:val="0023205B"/>
    <w:rsid w:val="0023229F"/>
    <w:rsid w:val="00240142"/>
    <w:rsid w:val="002405D1"/>
    <w:rsid w:val="00242BC0"/>
    <w:rsid w:val="00243535"/>
    <w:rsid w:val="00253276"/>
    <w:rsid w:val="0025435F"/>
    <w:rsid w:val="002548B2"/>
    <w:rsid w:val="002608A4"/>
    <w:rsid w:val="00261180"/>
    <w:rsid w:val="0027000E"/>
    <w:rsid w:val="00274728"/>
    <w:rsid w:val="0028065C"/>
    <w:rsid w:val="00281726"/>
    <w:rsid w:val="0028730C"/>
    <w:rsid w:val="002873F2"/>
    <w:rsid w:val="002910C5"/>
    <w:rsid w:val="00292AA9"/>
    <w:rsid w:val="002A04A6"/>
    <w:rsid w:val="002A4636"/>
    <w:rsid w:val="002B0431"/>
    <w:rsid w:val="002B229A"/>
    <w:rsid w:val="002C388F"/>
    <w:rsid w:val="002C5193"/>
    <w:rsid w:val="002C51C7"/>
    <w:rsid w:val="002C544C"/>
    <w:rsid w:val="002D3532"/>
    <w:rsid w:val="002D4DAF"/>
    <w:rsid w:val="002D6EA5"/>
    <w:rsid w:val="002D7234"/>
    <w:rsid w:val="002D7387"/>
    <w:rsid w:val="002E24BD"/>
    <w:rsid w:val="002E3A2B"/>
    <w:rsid w:val="002E3EF3"/>
    <w:rsid w:val="002E4D4D"/>
    <w:rsid w:val="002F03D0"/>
    <w:rsid w:val="002F0D71"/>
    <w:rsid w:val="002F4A98"/>
    <w:rsid w:val="002F698F"/>
    <w:rsid w:val="00300A1E"/>
    <w:rsid w:val="00302733"/>
    <w:rsid w:val="00303740"/>
    <w:rsid w:val="00304FC4"/>
    <w:rsid w:val="0030632A"/>
    <w:rsid w:val="00312508"/>
    <w:rsid w:val="00316E89"/>
    <w:rsid w:val="00317AC3"/>
    <w:rsid w:val="00322A2B"/>
    <w:rsid w:val="00326709"/>
    <w:rsid w:val="00327C67"/>
    <w:rsid w:val="003353A4"/>
    <w:rsid w:val="003454B4"/>
    <w:rsid w:val="00347423"/>
    <w:rsid w:val="003500E3"/>
    <w:rsid w:val="00350247"/>
    <w:rsid w:val="00351563"/>
    <w:rsid w:val="003517CB"/>
    <w:rsid w:val="0035497C"/>
    <w:rsid w:val="00356174"/>
    <w:rsid w:val="003562D1"/>
    <w:rsid w:val="003618E8"/>
    <w:rsid w:val="003673F3"/>
    <w:rsid w:val="0037082F"/>
    <w:rsid w:val="00371CBB"/>
    <w:rsid w:val="0037378E"/>
    <w:rsid w:val="00376BF9"/>
    <w:rsid w:val="00377A7D"/>
    <w:rsid w:val="0038148F"/>
    <w:rsid w:val="00381A82"/>
    <w:rsid w:val="00381ECD"/>
    <w:rsid w:val="00382F19"/>
    <w:rsid w:val="00386DE3"/>
    <w:rsid w:val="003900CF"/>
    <w:rsid w:val="00390FD2"/>
    <w:rsid w:val="00391200"/>
    <w:rsid w:val="003925FF"/>
    <w:rsid w:val="003978FD"/>
    <w:rsid w:val="00397F72"/>
    <w:rsid w:val="003A0EE2"/>
    <w:rsid w:val="003A1BCB"/>
    <w:rsid w:val="003A2EA7"/>
    <w:rsid w:val="003A6ACD"/>
    <w:rsid w:val="003B4C6F"/>
    <w:rsid w:val="003C0C35"/>
    <w:rsid w:val="003C2F5B"/>
    <w:rsid w:val="003C465B"/>
    <w:rsid w:val="003C6DA3"/>
    <w:rsid w:val="003D1FEA"/>
    <w:rsid w:val="003D2331"/>
    <w:rsid w:val="003D2C85"/>
    <w:rsid w:val="003D3BB6"/>
    <w:rsid w:val="003D465C"/>
    <w:rsid w:val="003E0854"/>
    <w:rsid w:val="003E0A4D"/>
    <w:rsid w:val="003E10A9"/>
    <w:rsid w:val="003E158B"/>
    <w:rsid w:val="003E4EC2"/>
    <w:rsid w:val="003E75B9"/>
    <w:rsid w:val="003F3294"/>
    <w:rsid w:val="003F4E3C"/>
    <w:rsid w:val="00400CF5"/>
    <w:rsid w:val="004026DE"/>
    <w:rsid w:val="00402DDF"/>
    <w:rsid w:val="004052DB"/>
    <w:rsid w:val="00416B2D"/>
    <w:rsid w:val="00416C0B"/>
    <w:rsid w:val="004236A7"/>
    <w:rsid w:val="004259F0"/>
    <w:rsid w:val="00425E04"/>
    <w:rsid w:val="0043388C"/>
    <w:rsid w:val="00433A4C"/>
    <w:rsid w:val="004355C5"/>
    <w:rsid w:val="004505D8"/>
    <w:rsid w:val="004510AA"/>
    <w:rsid w:val="00451328"/>
    <w:rsid w:val="00451814"/>
    <w:rsid w:val="00452255"/>
    <w:rsid w:val="00453EEE"/>
    <w:rsid w:val="00455403"/>
    <w:rsid w:val="004644DD"/>
    <w:rsid w:val="00465893"/>
    <w:rsid w:val="00467DE9"/>
    <w:rsid w:val="00476150"/>
    <w:rsid w:val="00477759"/>
    <w:rsid w:val="004778A6"/>
    <w:rsid w:val="00485D7E"/>
    <w:rsid w:val="00491040"/>
    <w:rsid w:val="00494030"/>
    <w:rsid w:val="00494288"/>
    <w:rsid w:val="0049512C"/>
    <w:rsid w:val="00495FEA"/>
    <w:rsid w:val="004960D0"/>
    <w:rsid w:val="004A6387"/>
    <w:rsid w:val="004A77FA"/>
    <w:rsid w:val="004B4FC9"/>
    <w:rsid w:val="004B5586"/>
    <w:rsid w:val="004B64C8"/>
    <w:rsid w:val="004C144F"/>
    <w:rsid w:val="004C1E89"/>
    <w:rsid w:val="004C28B1"/>
    <w:rsid w:val="004C326F"/>
    <w:rsid w:val="004C4068"/>
    <w:rsid w:val="004C42ED"/>
    <w:rsid w:val="004D44B4"/>
    <w:rsid w:val="004D666B"/>
    <w:rsid w:val="004D6C9F"/>
    <w:rsid w:val="004E2435"/>
    <w:rsid w:val="004E3710"/>
    <w:rsid w:val="004E58C7"/>
    <w:rsid w:val="004F01BB"/>
    <w:rsid w:val="004F346F"/>
    <w:rsid w:val="004F393D"/>
    <w:rsid w:val="004F4328"/>
    <w:rsid w:val="004F4BAB"/>
    <w:rsid w:val="004F7DB4"/>
    <w:rsid w:val="005016F8"/>
    <w:rsid w:val="0050432E"/>
    <w:rsid w:val="00504A29"/>
    <w:rsid w:val="00505544"/>
    <w:rsid w:val="00507D87"/>
    <w:rsid w:val="00507F3F"/>
    <w:rsid w:val="00511FE9"/>
    <w:rsid w:val="005133DB"/>
    <w:rsid w:val="00513ADE"/>
    <w:rsid w:val="0051627E"/>
    <w:rsid w:val="00517EAB"/>
    <w:rsid w:val="00517F5A"/>
    <w:rsid w:val="00522D4A"/>
    <w:rsid w:val="00524DB5"/>
    <w:rsid w:val="005349D8"/>
    <w:rsid w:val="0053637F"/>
    <w:rsid w:val="00537403"/>
    <w:rsid w:val="00540692"/>
    <w:rsid w:val="00541EE5"/>
    <w:rsid w:val="00542CA9"/>
    <w:rsid w:val="00544A42"/>
    <w:rsid w:val="0054674F"/>
    <w:rsid w:val="005472E0"/>
    <w:rsid w:val="00547B65"/>
    <w:rsid w:val="00551169"/>
    <w:rsid w:val="00552AC1"/>
    <w:rsid w:val="005633CD"/>
    <w:rsid w:val="005664C6"/>
    <w:rsid w:val="005665D8"/>
    <w:rsid w:val="00576031"/>
    <w:rsid w:val="00580223"/>
    <w:rsid w:val="0058170B"/>
    <w:rsid w:val="0058195E"/>
    <w:rsid w:val="00584333"/>
    <w:rsid w:val="00586A56"/>
    <w:rsid w:val="00590D22"/>
    <w:rsid w:val="00593752"/>
    <w:rsid w:val="00594B0C"/>
    <w:rsid w:val="005957EB"/>
    <w:rsid w:val="005960FC"/>
    <w:rsid w:val="005972E1"/>
    <w:rsid w:val="00597496"/>
    <w:rsid w:val="005974C3"/>
    <w:rsid w:val="00597A59"/>
    <w:rsid w:val="005A13D0"/>
    <w:rsid w:val="005A2D19"/>
    <w:rsid w:val="005A346D"/>
    <w:rsid w:val="005A4BAD"/>
    <w:rsid w:val="005A65ED"/>
    <w:rsid w:val="005A73EA"/>
    <w:rsid w:val="005B5C9D"/>
    <w:rsid w:val="005C643F"/>
    <w:rsid w:val="005C7657"/>
    <w:rsid w:val="005D2E21"/>
    <w:rsid w:val="005E1AEA"/>
    <w:rsid w:val="005E1B85"/>
    <w:rsid w:val="005E1FAD"/>
    <w:rsid w:val="005E59C6"/>
    <w:rsid w:val="005E5DF2"/>
    <w:rsid w:val="005F0EB1"/>
    <w:rsid w:val="005F2431"/>
    <w:rsid w:val="005F5705"/>
    <w:rsid w:val="005F6E30"/>
    <w:rsid w:val="0060287B"/>
    <w:rsid w:val="00602B64"/>
    <w:rsid w:val="0060483A"/>
    <w:rsid w:val="00610C35"/>
    <w:rsid w:val="0061111F"/>
    <w:rsid w:val="006161EC"/>
    <w:rsid w:val="00617777"/>
    <w:rsid w:val="00624C47"/>
    <w:rsid w:val="00625D5E"/>
    <w:rsid w:val="006268F0"/>
    <w:rsid w:val="00630A7E"/>
    <w:rsid w:val="006338C4"/>
    <w:rsid w:val="00634689"/>
    <w:rsid w:val="0063557D"/>
    <w:rsid w:val="006355F0"/>
    <w:rsid w:val="006410C9"/>
    <w:rsid w:val="00643FF8"/>
    <w:rsid w:val="00646439"/>
    <w:rsid w:val="006523FD"/>
    <w:rsid w:val="006546B8"/>
    <w:rsid w:val="00657CE4"/>
    <w:rsid w:val="00657EF8"/>
    <w:rsid w:val="00660339"/>
    <w:rsid w:val="006613C4"/>
    <w:rsid w:val="00671143"/>
    <w:rsid w:val="00676DEF"/>
    <w:rsid w:val="00677D37"/>
    <w:rsid w:val="00677E33"/>
    <w:rsid w:val="00683E41"/>
    <w:rsid w:val="0069129E"/>
    <w:rsid w:val="006B46F7"/>
    <w:rsid w:val="006B5B20"/>
    <w:rsid w:val="006B606F"/>
    <w:rsid w:val="006C3896"/>
    <w:rsid w:val="006C505E"/>
    <w:rsid w:val="006C5550"/>
    <w:rsid w:val="006C6AF7"/>
    <w:rsid w:val="006D4A88"/>
    <w:rsid w:val="006D4CA6"/>
    <w:rsid w:val="006D5E4B"/>
    <w:rsid w:val="006D79AA"/>
    <w:rsid w:val="006E240D"/>
    <w:rsid w:val="006E3352"/>
    <w:rsid w:val="006E52A1"/>
    <w:rsid w:val="006F2159"/>
    <w:rsid w:val="006F2744"/>
    <w:rsid w:val="006F6AEE"/>
    <w:rsid w:val="006F7662"/>
    <w:rsid w:val="006F7A21"/>
    <w:rsid w:val="00703D93"/>
    <w:rsid w:val="00713770"/>
    <w:rsid w:val="007139AE"/>
    <w:rsid w:val="0071502D"/>
    <w:rsid w:val="0071512E"/>
    <w:rsid w:val="00716F2C"/>
    <w:rsid w:val="00717D93"/>
    <w:rsid w:val="00721A43"/>
    <w:rsid w:val="00721F44"/>
    <w:rsid w:val="0073151B"/>
    <w:rsid w:val="007320AE"/>
    <w:rsid w:val="00732189"/>
    <w:rsid w:val="00733DB7"/>
    <w:rsid w:val="00734E1F"/>
    <w:rsid w:val="00740545"/>
    <w:rsid w:val="00741667"/>
    <w:rsid w:val="00743204"/>
    <w:rsid w:val="00744591"/>
    <w:rsid w:val="007458F7"/>
    <w:rsid w:val="00752BC0"/>
    <w:rsid w:val="00755114"/>
    <w:rsid w:val="00755388"/>
    <w:rsid w:val="007559E2"/>
    <w:rsid w:val="00757549"/>
    <w:rsid w:val="00761E02"/>
    <w:rsid w:val="00762A3D"/>
    <w:rsid w:val="00762CFF"/>
    <w:rsid w:val="0076398A"/>
    <w:rsid w:val="00764933"/>
    <w:rsid w:val="00764AC7"/>
    <w:rsid w:val="007726C1"/>
    <w:rsid w:val="00774209"/>
    <w:rsid w:val="007743BD"/>
    <w:rsid w:val="007754FE"/>
    <w:rsid w:val="00775B83"/>
    <w:rsid w:val="0078053E"/>
    <w:rsid w:val="00781808"/>
    <w:rsid w:val="007821DB"/>
    <w:rsid w:val="0078577B"/>
    <w:rsid w:val="00787F8A"/>
    <w:rsid w:val="00790396"/>
    <w:rsid w:val="007923AF"/>
    <w:rsid w:val="00794061"/>
    <w:rsid w:val="007945AE"/>
    <w:rsid w:val="00794F5F"/>
    <w:rsid w:val="00795878"/>
    <w:rsid w:val="007A0C6A"/>
    <w:rsid w:val="007A241C"/>
    <w:rsid w:val="007A7912"/>
    <w:rsid w:val="007B16F5"/>
    <w:rsid w:val="007B1E73"/>
    <w:rsid w:val="007B2880"/>
    <w:rsid w:val="007B31F5"/>
    <w:rsid w:val="007B3FC8"/>
    <w:rsid w:val="007B59A5"/>
    <w:rsid w:val="007B6512"/>
    <w:rsid w:val="007B7681"/>
    <w:rsid w:val="007C06C5"/>
    <w:rsid w:val="007C1986"/>
    <w:rsid w:val="007C2770"/>
    <w:rsid w:val="007C4899"/>
    <w:rsid w:val="007D21AE"/>
    <w:rsid w:val="007D33C8"/>
    <w:rsid w:val="007D4BD7"/>
    <w:rsid w:val="007D543E"/>
    <w:rsid w:val="007D5A66"/>
    <w:rsid w:val="007D67E3"/>
    <w:rsid w:val="007E3A84"/>
    <w:rsid w:val="007E3E7F"/>
    <w:rsid w:val="007E41E8"/>
    <w:rsid w:val="007E6E6B"/>
    <w:rsid w:val="007F1633"/>
    <w:rsid w:val="007F27F7"/>
    <w:rsid w:val="007F37F1"/>
    <w:rsid w:val="007F3E1C"/>
    <w:rsid w:val="007F41BA"/>
    <w:rsid w:val="007F4B82"/>
    <w:rsid w:val="00804830"/>
    <w:rsid w:val="008050BB"/>
    <w:rsid w:val="00805CC2"/>
    <w:rsid w:val="00811817"/>
    <w:rsid w:val="0081187E"/>
    <w:rsid w:val="0081277F"/>
    <w:rsid w:val="0081279F"/>
    <w:rsid w:val="00813ED4"/>
    <w:rsid w:val="00817C3C"/>
    <w:rsid w:val="00823053"/>
    <w:rsid w:val="00825B69"/>
    <w:rsid w:val="00833998"/>
    <w:rsid w:val="008361E8"/>
    <w:rsid w:val="0083746C"/>
    <w:rsid w:val="008378B2"/>
    <w:rsid w:val="00840474"/>
    <w:rsid w:val="00841269"/>
    <w:rsid w:val="0084136A"/>
    <w:rsid w:val="00842B43"/>
    <w:rsid w:val="00843462"/>
    <w:rsid w:val="00844C3C"/>
    <w:rsid w:val="00845220"/>
    <w:rsid w:val="00846467"/>
    <w:rsid w:val="00846CD6"/>
    <w:rsid w:val="008503BC"/>
    <w:rsid w:val="00850784"/>
    <w:rsid w:val="00853BCE"/>
    <w:rsid w:val="00855941"/>
    <w:rsid w:val="00856DF4"/>
    <w:rsid w:val="00861DD5"/>
    <w:rsid w:val="008626F9"/>
    <w:rsid w:val="00864291"/>
    <w:rsid w:val="00864325"/>
    <w:rsid w:val="00873697"/>
    <w:rsid w:val="00874823"/>
    <w:rsid w:val="00874CF1"/>
    <w:rsid w:val="008767BF"/>
    <w:rsid w:val="0088017C"/>
    <w:rsid w:val="00881A33"/>
    <w:rsid w:val="0088549E"/>
    <w:rsid w:val="00887134"/>
    <w:rsid w:val="0088758F"/>
    <w:rsid w:val="0089218C"/>
    <w:rsid w:val="00896321"/>
    <w:rsid w:val="00897B80"/>
    <w:rsid w:val="008A0707"/>
    <w:rsid w:val="008A079A"/>
    <w:rsid w:val="008A1679"/>
    <w:rsid w:val="008A7A9C"/>
    <w:rsid w:val="008B2069"/>
    <w:rsid w:val="008B3B37"/>
    <w:rsid w:val="008B7598"/>
    <w:rsid w:val="008C0A61"/>
    <w:rsid w:val="008C1F6C"/>
    <w:rsid w:val="008C5EA8"/>
    <w:rsid w:val="008C6596"/>
    <w:rsid w:val="008D2563"/>
    <w:rsid w:val="008D2FAD"/>
    <w:rsid w:val="008D4668"/>
    <w:rsid w:val="008D6C6B"/>
    <w:rsid w:val="008E0457"/>
    <w:rsid w:val="008E0A16"/>
    <w:rsid w:val="008E0C4A"/>
    <w:rsid w:val="008E27AE"/>
    <w:rsid w:val="008E4C90"/>
    <w:rsid w:val="008E4FA7"/>
    <w:rsid w:val="008E76A5"/>
    <w:rsid w:val="008F6494"/>
    <w:rsid w:val="00900C06"/>
    <w:rsid w:val="00901D28"/>
    <w:rsid w:val="00902469"/>
    <w:rsid w:val="00903BBB"/>
    <w:rsid w:val="009058AC"/>
    <w:rsid w:val="00905ED9"/>
    <w:rsid w:val="00913A0B"/>
    <w:rsid w:val="00913C5E"/>
    <w:rsid w:val="0091575D"/>
    <w:rsid w:val="00916658"/>
    <w:rsid w:val="0092315C"/>
    <w:rsid w:val="009255E5"/>
    <w:rsid w:val="00927280"/>
    <w:rsid w:val="00927603"/>
    <w:rsid w:val="0092798D"/>
    <w:rsid w:val="00927DA3"/>
    <w:rsid w:val="009301CC"/>
    <w:rsid w:val="009306B3"/>
    <w:rsid w:val="00931781"/>
    <w:rsid w:val="00933C56"/>
    <w:rsid w:val="00937C09"/>
    <w:rsid w:val="0094039D"/>
    <w:rsid w:val="00943DB5"/>
    <w:rsid w:val="009446F9"/>
    <w:rsid w:val="00944A10"/>
    <w:rsid w:val="00946843"/>
    <w:rsid w:val="009505F0"/>
    <w:rsid w:val="009520F3"/>
    <w:rsid w:val="00952E64"/>
    <w:rsid w:val="00955DAB"/>
    <w:rsid w:val="00955DDF"/>
    <w:rsid w:val="009564ED"/>
    <w:rsid w:val="00962E2D"/>
    <w:rsid w:val="0097053D"/>
    <w:rsid w:val="0097200A"/>
    <w:rsid w:val="00974212"/>
    <w:rsid w:val="00975982"/>
    <w:rsid w:val="0097758E"/>
    <w:rsid w:val="00982B5E"/>
    <w:rsid w:val="00983369"/>
    <w:rsid w:val="00983655"/>
    <w:rsid w:val="00984B0C"/>
    <w:rsid w:val="00985E95"/>
    <w:rsid w:val="00992E49"/>
    <w:rsid w:val="009962FA"/>
    <w:rsid w:val="009A05A3"/>
    <w:rsid w:val="009A32F0"/>
    <w:rsid w:val="009A3C05"/>
    <w:rsid w:val="009B1E37"/>
    <w:rsid w:val="009B63DE"/>
    <w:rsid w:val="009B7E6C"/>
    <w:rsid w:val="009C539D"/>
    <w:rsid w:val="009C6137"/>
    <w:rsid w:val="009C6AC2"/>
    <w:rsid w:val="009C6B47"/>
    <w:rsid w:val="009E0BC1"/>
    <w:rsid w:val="009E144D"/>
    <w:rsid w:val="009E5011"/>
    <w:rsid w:val="009E5425"/>
    <w:rsid w:val="009E6EF2"/>
    <w:rsid w:val="009F03AF"/>
    <w:rsid w:val="009F0AB0"/>
    <w:rsid w:val="009F18A6"/>
    <w:rsid w:val="009F406F"/>
    <w:rsid w:val="00A00B89"/>
    <w:rsid w:val="00A00B8A"/>
    <w:rsid w:val="00A0244D"/>
    <w:rsid w:val="00A05D5A"/>
    <w:rsid w:val="00A13397"/>
    <w:rsid w:val="00A16BEC"/>
    <w:rsid w:val="00A17521"/>
    <w:rsid w:val="00A20A20"/>
    <w:rsid w:val="00A2167A"/>
    <w:rsid w:val="00A22525"/>
    <w:rsid w:val="00A307FB"/>
    <w:rsid w:val="00A30A3D"/>
    <w:rsid w:val="00A34C18"/>
    <w:rsid w:val="00A41397"/>
    <w:rsid w:val="00A5135D"/>
    <w:rsid w:val="00A51C65"/>
    <w:rsid w:val="00A5276B"/>
    <w:rsid w:val="00A5691C"/>
    <w:rsid w:val="00A61F43"/>
    <w:rsid w:val="00A77172"/>
    <w:rsid w:val="00A82EB3"/>
    <w:rsid w:val="00A831D1"/>
    <w:rsid w:val="00A873A3"/>
    <w:rsid w:val="00A873B2"/>
    <w:rsid w:val="00A912F5"/>
    <w:rsid w:val="00A9135F"/>
    <w:rsid w:val="00A91B93"/>
    <w:rsid w:val="00A92B79"/>
    <w:rsid w:val="00AA4E15"/>
    <w:rsid w:val="00AB1F8E"/>
    <w:rsid w:val="00AB449C"/>
    <w:rsid w:val="00AB4A10"/>
    <w:rsid w:val="00AB62A0"/>
    <w:rsid w:val="00AB70F6"/>
    <w:rsid w:val="00AC31E4"/>
    <w:rsid w:val="00AC542B"/>
    <w:rsid w:val="00AC7A4E"/>
    <w:rsid w:val="00AD026E"/>
    <w:rsid w:val="00AD1A1F"/>
    <w:rsid w:val="00AD1ABA"/>
    <w:rsid w:val="00AD23D5"/>
    <w:rsid w:val="00AD2BE6"/>
    <w:rsid w:val="00AD6170"/>
    <w:rsid w:val="00AD7669"/>
    <w:rsid w:val="00AE3CFF"/>
    <w:rsid w:val="00AE47E7"/>
    <w:rsid w:val="00AF0C87"/>
    <w:rsid w:val="00AF1756"/>
    <w:rsid w:val="00B0286E"/>
    <w:rsid w:val="00B056CF"/>
    <w:rsid w:val="00B07C6C"/>
    <w:rsid w:val="00B12A32"/>
    <w:rsid w:val="00B1375C"/>
    <w:rsid w:val="00B139CB"/>
    <w:rsid w:val="00B14BE3"/>
    <w:rsid w:val="00B17E9C"/>
    <w:rsid w:val="00B203DD"/>
    <w:rsid w:val="00B2087A"/>
    <w:rsid w:val="00B237DA"/>
    <w:rsid w:val="00B2509E"/>
    <w:rsid w:val="00B263AA"/>
    <w:rsid w:val="00B26B15"/>
    <w:rsid w:val="00B26C95"/>
    <w:rsid w:val="00B31320"/>
    <w:rsid w:val="00B32586"/>
    <w:rsid w:val="00B32B17"/>
    <w:rsid w:val="00B32C45"/>
    <w:rsid w:val="00B33A18"/>
    <w:rsid w:val="00B36FA5"/>
    <w:rsid w:val="00B45B57"/>
    <w:rsid w:val="00B46DBF"/>
    <w:rsid w:val="00B47058"/>
    <w:rsid w:val="00B472E5"/>
    <w:rsid w:val="00B50C7F"/>
    <w:rsid w:val="00B54A05"/>
    <w:rsid w:val="00B575CE"/>
    <w:rsid w:val="00B67727"/>
    <w:rsid w:val="00B67A7E"/>
    <w:rsid w:val="00B67F1B"/>
    <w:rsid w:val="00B708E8"/>
    <w:rsid w:val="00B713D9"/>
    <w:rsid w:val="00B71F0D"/>
    <w:rsid w:val="00B72EF6"/>
    <w:rsid w:val="00B768BE"/>
    <w:rsid w:val="00B80973"/>
    <w:rsid w:val="00B8120E"/>
    <w:rsid w:val="00B83F98"/>
    <w:rsid w:val="00B8418C"/>
    <w:rsid w:val="00B8758A"/>
    <w:rsid w:val="00B91385"/>
    <w:rsid w:val="00B93442"/>
    <w:rsid w:val="00B958CC"/>
    <w:rsid w:val="00BA0DB7"/>
    <w:rsid w:val="00BA19DE"/>
    <w:rsid w:val="00BA28E3"/>
    <w:rsid w:val="00BA3AC2"/>
    <w:rsid w:val="00BA55F6"/>
    <w:rsid w:val="00BB2C98"/>
    <w:rsid w:val="00BB2E04"/>
    <w:rsid w:val="00BB3009"/>
    <w:rsid w:val="00BB3C29"/>
    <w:rsid w:val="00BB3F06"/>
    <w:rsid w:val="00BB4354"/>
    <w:rsid w:val="00BC1D79"/>
    <w:rsid w:val="00BC3D78"/>
    <w:rsid w:val="00BC4564"/>
    <w:rsid w:val="00BC4D4C"/>
    <w:rsid w:val="00BD09D3"/>
    <w:rsid w:val="00BD0F58"/>
    <w:rsid w:val="00BD1129"/>
    <w:rsid w:val="00BD336D"/>
    <w:rsid w:val="00BD6A0E"/>
    <w:rsid w:val="00BE00D6"/>
    <w:rsid w:val="00BE189F"/>
    <w:rsid w:val="00BE2200"/>
    <w:rsid w:val="00BE43B1"/>
    <w:rsid w:val="00BE5CB1"/>
    <w:rsid w:val="00BE6033"/>
    <w:rsid w:val="00BE635B"/>
    <w:rsid w:val="00BE7550"/>
    <w:rsid w:val="00BF05F7"/>
    <w:rsid w:val="00BF1835"/>
    <w:rsid w:val="00BF2CCA"/>
    <w:rsid w:val="00BF4C9D"/>
    <w:rsid w:val="00BF4FF3"/>
    <w:rsid w:val="00BF6BA6"/>
    <w:rsid w:val="00BF6C36"/>
    <w:rsid w:val="00BF6FB2"/>
    <w:rsid w:val="00C03CF1"/>
    <w:rsid w:val="00C04D6E"/>
    <w:rsid w:val="00C05353"/>
    <w:rsid w:val="00C07DB7"/>
    <w:rsid w:val="00C10DEC"/>
    <w:rsid w:val="00C11AEA"/>
    <w:rsid w:val="00C159F5"/>
    <w:rsid w:val="00C162B0"/>
    <w:rsid w:val="00C2096E"/>
    <w:rsid w:val="00C23FCF"/>
    <w:rsid w:val="00C25125"/>
    <w:rsid w:val="00C27978"/>
    <w:rsid w:val="00C310F1"/>
    <w:rsid w:val="00C4139D"/>
    <w:rsid w:val="00C4145B"/>
    <w:rsid w:val="00C44B6C"/>
    <w:rsid w:val="00C44C70"/>
    <w:rsid w:val="00C44E35"/>
    <w:rsid w:val="00C47F8B"/>
    <w:rsid w:val="00C51EE7"/>
    <w:rsid w:val="00C55635"/>
    <w:rsid w:val="00C55AAD"/>
    <w:rsid w:val="00C55D4A"/>
    <w:rsid w:val="00C57AAD"/>
    <w:rsid w:val="00C607A5"/>
    <w:rsid w:val="00C61C37"/>
    <w:rsid w:val="00C64BE2"/>
    <w:rsid w:val="00C65309"/>
    <w:rsid w:val="00C666CB"/>
    <w:rsid w:val="00C66BAD"/>
    <w:rsid w:val="00C805B2"/>
    <w:rsid w:val="00C8245B"/>
    <w:rsid w:val="00C83CD5"/>
    <w:rsid w:val="00C83D03"/>
    <w:rsid w:val="00C844E0"/>
    <w:rsid w:val="00C87154"/>
    <w:rsid w:val="00C9485D"/>
    <w:rsid w:val="00C94D1F"/>
    <w:rsid w:val="00C9630F"/>
    <w:rsid w:val="00CA2A03"/>
    <w:rsid w:val="00CA636D"/>
    <w:rsid w:val="00CB0E2C"/>
    <w:rsid w:val="00CB7F9A"/>
    <w:rsid w:val="00CC3BF6"/>
    <w:rsid w:val="00CC52D3"/>
    <w:rsid w:val="00CC5370"/>
    <w:rsid w:val="00CC6944"/>
    <w:rsid w:val="00CD500C"/>
    <w:rsid w:val="00CD6BD2"/>
    <w:rsid w:val="00CD704C"/>
    <w:rsid w:val="00CE29A9"/>
    <w:rsid w:val="00CE6EE2"/>
    <w:rsid w:val="00CF39E1"/>
    <w:rsid w:val="00CF3A19"/>
    <w:rsid w:val="00D00AE6"/>
    <w:rsid w:val="00D01711"/>
    <w:rsid w:val="00D0296B"/>
    <w:rsid w:val="00D032D1"/>
    <w:rsid w:val="00D03319"/>
    <w:rsid w:val="00D0390E"/>
    <w:rsid w:val="00D05A4A"/>
    <w:rsid w:val="00D06BCB"/>
    <w:rsid w:val="00D10751"/>
    <w:rsid w:val="00D1133F"/>
    <w:rsid w:val="00D12EA6"/>
    <w:rsid w:val="00D170D2"/>
    <w:rsid w:val="00D21A37"/>
    <w:rsid w:val="00D2249A"/>
    <w:rsid w:val="00D226C8"/>
    <w:rsid w:val="00D22E0F"/>
    <w:rsid w:val="00D2586B"/>
    <w:rsid w:val="00D25E6D"/>
    <w:rsid w:val="00D26787"/>
    <w:rsid w:val="00D32D8B"/>
    <w:rsid w:val="00D33498"/>
    <w:rsid w:val="00D36B18"/>
    <w:rsid w:val="00D41E12"/>
    <w:rsid w:val="00D43B4F"/>
    <w:rsid w:val="00D453A2"/>
    <w:rsid w:val="00D45615"/>
    <w:rsid w:val="00D50AD2"/>
    <w:rsid w:val="00D517E5"/>
    <w:rsid w:val="00D52F2E"/>
    <w:rsid w:val="00D555BC"/>
    <w:rsid w:val="00D57944"/>
    <w:rsid w:val="00D603B1"/>
    <w:rsid w:val="00D626EC"/>
    <w:rsid w:val="00D66335"/>
    <w:rsid w:val="00D71739"/>
    <w:rsid w:val="00D719A8"/>
    <w:rsid w:val="00D736F0"/>
    <w:rsid w:val="00D74670"/>
    <w:rsid w:val="00D82117"/>
    <w:rsid w:val="00D8225E"/>
    <w:rsid w:val="00D904B3"/>
    <w:rsid w:val="00DA0745"/>
    <w:rsid w:val="00DA1BC5"/>
    <w:rsid w:val="00DA380B"/>
    <w:rsid w:val="00DA399A"/>
    <w:rsid w:val="00DA65BF"/>
    <w:rsid w:val="00DA7AFF"/>
    <w:rsid w:val="00DA7D6B"/>
    <w:rsid w:val="00DB16C6"/>
    <w:rsid w:val="00DB505C"/>
    <w:rsid w:val="00DC4587"/>
    <w:rsid w:val="00DC7E2A"/>
    <w:rsid w:val="00DD1824"/>
    <w:rsid w:val="00DD3081"/>
    <w:rsid w:val="00DD69FA"/>
    <w:rsid w:val="00DE110A"/>
    <w:rsid w:val="00DE3728"/>
    <w:rsid w:val="00DE5ACB"/>
    <w:rsid w:val="00DE6027"/>
    <w:rsid w:val="00DE6524"/>
    <w:rsid w:val="00DE6C7C"/>
    <w:rsid w:val="00DE7AF9"/>
    <w:rsid w:val="00DE7BBF"/>
    <w:rsid w:val="00DF0023"/>
    <w:rsid w:val="00DF367A"/>
    <w:rsid w:val="00DF6E3D"/>
    <w:rsid w:val="00E02199"/>
    <w:rsid w:val="00E02C77"/>
    <w:rsid w:val="00E030E6"/>
    <w:rsid w:val="00E04ECC"/>
    <w:rsid w:val="00E14246"/>
    <w:rsid w:val="00E153A8"/>
    <w:rsid w:val="00E157D4"/>
    <w:rsid w:val="00E23575"/>
    <w:rsid w:val="00E23B4D"/>
    <w:rsid w:val="00E23E50"/>
    <w:rsid w:val="00E23F4D"/>
    <w:rsid w:val="00E250EC"/>
    <w:rsid w:val="00E327E2"/>
    <w:rsid w:val="00E344FB"/>
    <w:rsid w:val="00E41E27"/>
    <w:rsid w:val="00E42BFD"/>
    <w:rsid w:val="00E44E6F"/>
    <w:rsid w:val="00E46E99"/>
    <w:rsid w:val="00E51892"/>
    <w:rsid w:val="00E5480F"/>
    <w:rsid w:val="00E56781"/>
    <w:rsid w:val="00E60E2F"/>
    <w:rsid w:val="00E60E76"/>
    <w:rsid w:val="00E60F4F"/>
    <w:rsid w:val="00E614DF"/>
    <w:rsid w:val="00E64298"/>
    <w:rsid w:val="00E64A29"/>
    <w:rsid w:val="00E64FB4"/>
    <w:rsid w:val="00E71441"/>
    <w:rsid w:val="00E76992"/>
    <w:rsid w:val="00E82027"/>
    <w:rsid w:val="00E82AF6"/>
    <w:rsid w:val="00E850F8"/>
    <w:rsid w:val="00E858E8"/>
    <w:rsid w:val="00E87A4E"/>
    <w:rsid w:val="00E87DC7"/>
    <w:rsid w:val="00E90F9F"/>
    <w:rsid w:val="00E914DD"/>
    <w:rsid w:val="00E93794"/>
    <w:rsid w:val="00E977B8"/>
    <w:rsid w:val="00EA1093"/>
    <w:rsid w:val="00EA1098"/>
    <w:rsid w:val="00EA4371"/>
    <w:rsid w:val="00EA5F3C"/>
    <w:rsid w:val="00EA697C"/>
    <w:rsid w:val="00EB01BE"/>
    <w:rsid w:val="00EB266C"/>
    <w:rsid w:val="00EB3793"/>
    <w:rsid w:val="00EB7CE6"/>
    <w:rsid w:val="00EC0657"/>
    <w:rsid w:val="00EC663C"/>
    <w:rsid w:val="00EC76F2"/>
    <w:rsid w:val="00ED10F2"/>
    <w:rsid w:val="00ED48F7"/>
    <w:rsid w:val="00ED500A"/>
    <w:rsid w:val="00ED6F91"/>
    <w:rsid w:val="00EE58BF"/>
    <w:rsid w:val="00EF1D5A"/>
    <w:rsid w:val="00F00402"/>
    <w:rsid w:val="00F010A0"/>
    <w:rsid w:val="00F02227"/>
    <w:rsid w:val="00F03610"/>
    <w:rsid w:val="00F0756B"/>
    <w:rsid w:val="00F10459"/>
    <w:rsid w:val="00F14301"/>
    <w:rsid w:val="00F1769B"/>
    <w:rsid w:val="00F22AEC"/>
    <w:rsid w:val="00F23C4F"/>
    <w:rsid w:val="00F24987"/>
    <w:rsid w:val="00F2546B"/>
    <w:rsid w:val="00F27A70"/>
    <w:rsid w:val="00F321B3"/>
    <w:rsid w:val="00F338E4"/>
    <w:rsid w:val="00F340D3"/>
    <w:rsid w:val="00F35645"/>
    <w:rsid w:val="00F356ED"/>
    <w:rsid w:val="00F35F76"/>
    <w:rsid w:val="00F4102F"/>
    <w:rsid w:val="00F43C11"/>
    <w:rsid w:val="00F455B9"/>
    <w:rsid w:val="00F45FA9"/>
    <w:rsid w:val="00F4716C"/>
    <w:rsid w:val="00F53B8A"/>
    <w:rsid w:val="00F53D32"/>
    <w:rsid w:val="00F560E1"/>
    <w:rsid w:val="00F56109"/>
    <w:rsid w:val="00F574F3"/>
    <w:rsid w:val="00F5754D"/>
    <w:rsid w:val="00F619B5"/>
    <w:rsid w:val="00F674E8"/>
    <w:rsid w:val="00F72B4D"/>
    <w:rsid w:val="00F735FC"/>
    <w:rsid w:val="00F75336"/>
    <w:rsid w:val="00F76A32"/>
    <w:rsid w:val="00F81315"/>
    <w:rsid w:val="00F85C35"/>
    <w:rsid w:val="00F870A0"/>
    <w:rsid w:val="00F87F97"/>
    <w:rsid w:val="00F92E4D"/>
    <w:rsid w:val="00F930E8"/>
    <w:rsid w:val="00FA0DF3"/>
    <w:rsid w:val="00FA2F64"/>
    <w:rsid w:val="00FB15CB"/>
    <w:rsid w:val="00FB3971"/>
    <w:rsid w:val="00FC11F2"/>
    <w:rsid w:val="00FC1CE8"/>
    <w:rsid w:val="00FC2180"/>
    <w:rsid w:val="00FC319F"/>
    <w:rsid w:val="00FC3E60"/>
    <w:rsid w:val="00FC5EBC"/>
    <w:rsid w:val="00FC6A1F"/>
    <w:rsid w:val="00FD18E5"/>
    <w:rsid w:val="00FD2C9E"/>
    <w:rsid w:val="00FE3F8B"/>
    <w:rsid w:val="00FF11D8"/>
    <w:rsid w:val="00FF42CD"/>
    <w:rsid w:val="00FF6F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117AB5FE"/>
  <w15:docId w15:val="{C0469154-086C-41A5-A911-33F9A3698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770"/>
    <w:rPr>
      <w:rFonts w:ascii="Arial" w:hAnsi="Arial"/>
      <w:sz w:val="22"/>
      <w:szCs w:val="24"/>
      <w:lang w:val="de-DE" w:eastAsia="de-DE"/>
    </w:rPr>
  </w:style>
  <w:style w:type="paragraph" w:styleId="Heading1">
    <w:name w:val="heading 1"/>
    <w:basedOn w:val="Normal"/>
    <w:next w:val="Normal"/>
    <w:link w:val="Heading1Char"/>
    <w:qFormat/>
    <w:pPr>
      <w:keepNext/>
      <w:numPr>
        <w:numId w:val="1"/>
      </w:numPr>
      <w:overflowPunct w:val="0"/>
      <w:autoSpaceDE w:val="0"/>
      <w:autoSpaceDN w:val="0"/>
      <w:adjustRightInd w:val="0"/>
      <w:spacing w:before="360" w:after="60"/>
      <w:textAlignment w:val="baseline"/>
      <w:outlineLvl w:val="0"/>
    </w:pPr>
    <w:rPr>
      <w:b/>
      <w:kern w:val="28"/>
      <w:sz w:val="24"/>
      <w:szCs w:val="20"/>
      <w:lang w:val="en-GB"/>
    </w:rPr>
  </w:style>
  <w:style w:type="paragraph" w:styleId="Heading2">
    <w:name w:val="heading 2"/>
    <w:basedOn w:val="Normal"/>
    <w:next w:val="Normal"/>
    <w:link w:val="Heading2Char"/>
    <w:qFormat/>
    <w:pPr>
      <w:keepNext/>
      <w:numPr>
        <w:ilvl w:val="1"/>
        <w:numId w:val="1"/>
      </w:numPr>
      <w:overflowPunct w:val="0"/>
      <w:autoSpaceDE w:val="0"/>
      <w:autoSpaceDN w:val="0"/>
      <w:adjustRightInd w:val="0"/>
      <w:spacing w:before="240" w:after="120"/>
      <w:textAlignment w:val="baseline"/>
      <w:outlineLvl w:val="1"/>
    </w:pPr>
    <w:rPr>
      <w:b/>
      <w:iCs/>
      <w:szCs w:val="20"/>
      <w:lang w:val="en-GB"/>
    </w:rPr>
  </w:style>
  <w:style w:type="paragraph" w:styleId="Heading3">
    <w:name w:val="heading 3"/>
    <w:basedOn w:val="Normal"/>
    <w:next w:val="Normal"/>
    <w:link w:val="Heading3Char"/>
    <w:qFormat/>
    <w:pPr>
      <w:keepNext/>
      <w:numPr>
        <w:ilvl w:val="2"/>
        <w:numId w:val="1"/>
      </w:numPr>
      <w:overflowPunct w:val="0"/>
      <w:autoSpaceDE w:val="0"/>
      <w:autoSpaceDN w:val="0"/>
      <w:adjustRightInd w:val="0"/>
      <w:spacing w:before="240" w:after="60"/>
      <w:textAlignment w:val="baseline"/>
      <w:outlineLvl w:val="2"/>
    </w:pPr>
    <w:rPr>
      <w:bCs/>
      <w:szCs w:val="20"/>
      <w:lang w:val="en-GB"/>
    </w:rPr>
  </w:style>
  <w:style w:type="paragraph" w:styleId="Heading4">
    <w:name w:val="heading 4"/>
    <w:basedOn w:val="Normal"/>
    <w:next w:val="Normal"/>
    <w:link w:val="Heading4Char"/>
    <w:qFormat/>
    <w:pPr>
      <w:keepNext/>
      <w:numPr>
        <w:ilvl w:val="3"/>
        <w:numId w:val="1"/>
      </w:numPr>
      <w:overflowPunct w:val="0"/>
      <w:autoSpaceDE w:val="0"/>
      <w:autoSpaceDN w:val="0"/>
      <w:adjustRightInd w:val="0"/>
      <w:spacing w:before="240" w:after="60"/>
      <w:textAlignment w:val="baseline"/>
      <w:outlineLvl w:val="3"/>
    </w:pPr>
    <w:rPr>
      <w:rFonts w:ascii="Times New Roman" w:hAnsi="Times New Roman"/>
      <w:b/>
      <w:i/>
      <w:sz w:val="24"/>
      <w:szCs w:val="20"/>
    </w:rPr>
  </w:style>
  <w:style w:type="paragraph" w:styleId="Heading5">
    <w:name w:val="heading 5"/>
    <w:basedOn w:val="Normal"/>
    <w:next w:val="Normal"/>
    <w:link w:val="Heading5Char"/>
    <w:qFormat/>
    <w:pPr>
      <w:numPr>
        <w:ilvl w:val="4"/>
        <w:numId w:val="1"/>
      </w:numPr>
      <w:overflowPunct w:val="0"/>
      <w:autoSpaceDE w:val="0"/>
      <w:autoSpaceDN w:val="0"/>
      <w:adjustRightInd w:val="0"/>
      <w:spacing w:before="240" w:after="60"/>
      <w:textAlignment w:val="baseline"/>
      <w:outlineLvl w:val="4"/>
    </w:pPr>
    <w:rPr>
      <w:szCs w:val="20"/>
    </w:rPr>
  </w:style>
  <w:style w:type="paragraph" w:styleId="Heading6">
    <w:name w:val="heading 6"/>
    <w:basedOn w:val="Normal"/>
    <w:next w:val="Normal"/>
    <w:link w:val="Heading6Char"/>
    <w:qFormat/>
    <w:pPr>
      <w:numPr>
        <w:ilvl w:val="5"/>
        <w:numId w:val="1"/>
      </w:numPr>
      <w:overflowPunct w:val="0"/>
      <w:autoSpaceDE w:val="0"/>
      <w:autoSpaceDN w:val="0"/>
      <w:adjustRightInd w:val="0"/>
      <w:spacing w:before="240" w:after="60"/>
      <w:textAlignment w:val="baseline"/>
      <w:outlineLvl w:val="5"/>
    </w:pPr>
    <w:rPr>
      <w:i/>
      <w:szCs w:val="20"/>
    </w:rPr>
  </w:style>
  <w:style w:type="paragraph" w:styleId="Heading7">
    <w:name w:val="heading 7"/>
    <w:basedOn w:val="Normal"/>
    <w:next w:val="Normal"/>
    <w:link w:val="Heading7Char"/>
    <w:qFormat/>
    <w:pPr>
      <w:numPr>
        <w:ilvl w:val="6"/>
        <w:numId w:val="1"/>
      </w:numPr>
      <w:overflowPunct w:val="0"/>
      <w:autoSpaceDE w:val="0"/>
      <w:autoSpaceDN w:val="0"/>
      <w:adjustRightInd w:val="0"/>
      <w:spacing w:before="240" w:after="60"/>
      <w:textAlignment w:val="baseline"/>
      <w:outlineLvl w:val="6"/>
    </w:pPr>
    <w:rPr>
      <w:sz w:val="20"/>
      <w:szCs w:val="20"/>
    </w:rPr>
  </w:style>
  <w:style w:type="paragraph" w:styleId="Heading8">
    <w:name w:val="heading 8"/>
    <w:basedOn w:val="Normal"/>
    <w:next w:val="Normal"/>
    <w:link w:val="Heading8Char"/>
    <w:qFormat/>
    <w:pPr>
      <w:numPr>
        <w:ilvl w:val="7"/>
        <w:numId w:val="1"/>
      </w:numPr>
      <w:overflowPunct w:val="0"/>
      <w:autoSpaceDE w:val="0"/>
      <w:autoSpaceDN w:val="0"/>
      <w:adjustRightInd w:val="0"/>
      <w:spacing w:before="240" w:after="60"/>
      <w:textAlignment w:val="baseline"/>
      <w:outlineLvl w:val="7"/>
    </w:pPr>
    <w:rPr>
      <w:i/>
      <w:sz w:val="20"/>
      <w:szCs w:val="20"/>
    </w:rPr>
  </w:style>
  <w:style w:type="paragraph" w:styleId="Heading9">
    <w:name w:val="heading 9"/>
    <w:basedOn w:val="Normal"/>
    <w:next w:val="Normal"/>
    <w:link w:val="Heading9Char"/>
    <w:qFormat/>
    <w:pPr>
      <w:numPr>
        <w:ilvl w:val="8"/>
        <w:numId w:val="1"/>
      </w:numPr>
      <w:overflowPunct w:val="0"/>
      <w:autoSpaceDE w:val="0"/>
      <w:autoSpaceDN w:val="0"/>
      <w:adjustRightInd w:val="0"/>
      <w:spacing w:before="240" w:after="60"/>
      <w:textAlignment w:val="baseline"/>
      <w:outlineLvl w:val="8"/>
    </w:pPr>
    <w:rPr>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536"/>
        <w:tab w:val="right" w:pos="9072"/>
      </w:tabs>
    </w:pPr>
  </w:style>
  <w:style w:type="paragraph" w:styleId="Footer">
    <w:name w:val="footer"/>
    <w:basedOn w:val="Normal"/>
    <w:link w:val="FooterChar"/>
    <w:pPr>
      <w:tabs>
        <w:tab w:val="center" w:pos="4536"/>
        <w:tab w:val="right" w:pos="9072"/>
      </w:tabs>
    </w:pPr>
  </w:style>
  <w:style w:type="paragraph" w:styleId="Title">
    <w:name w:val="Title"/>
    <w:basedOn w:val="Normal"/>
    <w:link w:val="TitleChar"/>
    <w:qFormat/>
    <w:pPr>
      <w:jc w:val="center"/>
    </w:pPr>
    <w:rPr>
      <w:rFonts w:ascii="Times New Roman" w:hAnsi="Times New Roman"/>
      <w:b/>
      <w:bCs/>
      <w:sz w:val="24"/>
      <w:lang w:val="en-GB" w:eastAsia="en-US"/>
    </w:rPr>
  </w:style>
  <w:style w:type="character" w:styleId="Hyperlink">
    <w:name w:val="Hyperlink"/>
    <w:rPr>
      <w:color w:val="0000FF"/>
      <w:u w:val="single"/>
    </w:rPr>
  </w:style>
  <w:style w:type="paragraph" w:customStyle="1" w:styleId="gremiumabspann">
    <w:name w:val="gremium_abspann"/>
    <w:basedOn w:val="Normal"/>
    <w:pPr>
      <w:overflowPunct w:val="0"/>
      <w:autoSpaceDE w:val="0"/>
      <w:autoSpaceDN w:val="0"/>
      <w:adjustRightInd w:val="0"/>
      <w:spacing w:before="120" w:after="120"/>
      <w:textAlignment w:val="baseline"/>
    </w:pPr>
    <w:rPr>
      <w:szCs w:val="20"/>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rPr>
      <w:sz w:val="20"/>
      <w:szCs w:val="20"/>
    </w:rPr>
  </w:style>
  <w:style w:type="paragraph" w:customStyle="1" w:styleId="Sprechblasentext1">
    <w:name w:val="Sprechblasentext1"/>
    <w:basedOn w:val="Normal"/>
    <w:semiHidden/>
    <w:rPr>
      <w:rFonts w:ascii="Tahoma" w:hAnsi="Tahoma" w:cs="Tahoma"/>
      <w:sz w:val="16"/>
      <w:szCs w:val="16"/>
    </w:rPr>
  </w:style>
  <w:style w:type="character" w:styleId="FootnoteReference">
    <w:name w:val="footnote reference"/>
    <w:aliases w:val="Footnote Reference Superscript,Footnote symbol,BVI fnr,EN Footnote Reference,Times 10 Point,Exposant 3 Point,Footnote reference number,note TESI,Footnote,Footnote call,SUPERS,(Footnote Reference),Voetnootverwijzing,Odwołanie przypisu"/>
    <w:uiPriority w:val="99"/>
    <w:qFormat/>
    <w:rPr>
      <w:position w:val="6"/>
      <w:sz w:val="16"/>
    </w:rPr>
  </w:style>
  <w:style w:type="paragraph" w:styleId="FootnoteText">
    <w:name w:val="footnote text"/>
    <w:basedOn w:val="Normal"/>
    <w:link w:val="FootnoteTextChar"/>
    <w:pPr>
      <w:overflowPunct w:val="0"/>
      <w:autoSpaceDE w:val="0"/>
      <w:autoSpaceDN w:val="0"/>
      <w:adjustRightInd w:val="0"/>
      <w:textAlignment w:val="baseline"/>
    </w:pPr>
    <w:rPr>
      <w:sz w:val="20"/>
      <w:szCs w:val="20"/>
    </w:rPr>
  </w:style>
  <w:style w:type="paragraph" w:styleId="BodyTextIndent">
    <w:name w:val="Body Text Indent"/>
    <w:basedOn w:val="Normal"/>
    <w:link w:val="BodyTextIndentChar"/>
    <w:semiHidden/>
    <w:pPr>
      <w:overflowPunct w:val="0"/>
      <w:autoSpaceDE w:val="0"/>
      <w:autoSpaceDN w:val="0"/>
      <w:adjustRightInd w:val="0"/>
      <w:spacing w:line="224" w:lineRule="atLeast"/>
      <w:ind w:left="709"/>
      <w:jc w:val="both"/>
      <w:textAlignment w:val="baseline"/>
    </w:pPr>
    <w:rPr>
      <w:szCs w:val="20"/>
    </w:rPr>
  </w:style>
  <w:style w:type="paragraph" w:styleId="BodyText">
    <w:name w:val="Body Text"/>
    <w:basedOn w:val="Normal"/>
    <w:link w:val="BodyTextChar"/>
    <w:semiHidden/>
    <w:pPr>
      <w:overflowPunct w:val="0"/>
      <w:autoSpaceDE w:val="0"/>
      <w:autoSpaceDN w:val="0"/>
      <w:adjustRightInd w:val="0"/>
      <w:spacing w:after="120"/>
      <w:jc w:val="both"/>
      <w:textAlignment w:val="baseline"/>
    </w:pPr>
    <w:rPr>
      <w:szCs w:val="20"/>
    </w:rPr>
  </w:style>
  <w:style w:type="paragraph" w:styleId="BodyTextIndent2">
    <w:name w:val="Body Text Indent 2"/>
    <w:basedOn w:val="Normal"/>
    <w:link w:val="BodyTextIndent2Char"/>
    <w:semiHidden/>
    <w:pPr>
      <w:overflowPunct w:val="0"/>
      <w:autoSpaceDE w:val="0"/>
      <w:autoSpaceDN w:val="0"/>
      <w:adjustRightInd w:val="0"/>
      <w:spacing w:after="120"/>
      <w:ind w:left="360"/>
      <w:textAlignment w:val="baseline"/>
    </w:pPr>
    <w:rPr>
      <w:szCs w:val="20"/>
    </w:rPr>
  </w:style>
  <w:style w:type="paragraph" w:styleId="BodyText2">
    <w:name w:val="Body Text 2"/>
    <w:basedOn w:val="Normal"/>
    <w:link w:val="BodyText2Char"/>
    <w:semiHidden/>
    <w:pPr>
      <w:spacing w:after="120"/>
    </w:pPr>
    <w:rPr>
      <w:rFonts w:cs="Arial"/>
      <w:i/>
      <w:iCs/>
      <w:sz w:val="24"/>
      <w:lang w:val="en-US"/>
    </w:rPr>
  </w:style>
  <w:style w:type="paragraph" w:styleId="BodyTextIndent3">
    <w:name w:val="Body Text Indent 3"/>
    <w:basedOn w:val="Normal"/>
    <w:link w:val="BodyTextIndent3Char"/>
    <w:semiHidden/>
    <w:pPr>
      <w:spacing w:after="120"/>
      <w:ind w:left="357"/>
    </w:pPr>
    <w:rPr>
      <w:rFonts w:cs="Arial"/>
      <w:lang w:val="en-US"/>
    </w:rPr>
  </w:style>
  <w:style w:type="paragraph" w:customStyle="1" w:styleId="ekmedAnwort">
    <w:name w:val="_ek_med_Anwort"/>
    <w:basedOn w:val="Normal"/>
    <w:pPr>
      <w:overflowPunct w:val="0"/>
      <w:autoSpaceDE w:val="0"/>
      <w:autoSpaceDN w:val="0"/>
      <w:adjustRightInd w:val="0"/>
      <w:spacing w:after="120"/>
      <w:jc w:val="both"/>
      <w:textAlignment w:val="baseline"/>
    </w:pPr>
    <w:rPr>
      <w:szCs w:val="20"/>
    </w:rPr>
  </w:style>
  <w:style w:type="paragraph" w:customStyle="1" w:styleId="gremiumAnwortaufz">
    <w:name w:val="__gremium_Anwort_aufz"/>
    <w:basedOn w:val="Normal"/>
    <w:pPr>
      <w:numPr>
        <w:numId w:val="2"/>
      </w:numPr>
      <w:tabs>
        <w:tab w:val="clear" w:pos="794"/>
      </w:tabs>
      <w:overflowPunct w:val="0"/>
      <w:autoSpaceDE w:val="0"/>
      <w:autoSpaceDN w:val="0"/>
      <w:adjustRightInd w:val="0"/>
      <w:spacing w:after="60"/>
      <w:ind w:left="357" w:hanging="357"/>
      <w:jc w:val="both"/>
      <w:textAlignment w:val="baseline"/>
    </w:pPr>
    <w:rPr>
      <w:szCs w:val="20"/>
      <w:lang w:val="en-US"/>
    </w:rPr>
  </w:style>
  <w:style w:type="paragraph" w:customStyle="1" w:styleId="gremiumeingerueckt">
    <w:name w:val="_gremium_eingerueckt"/>
    <w:basedOn w:val="Normal"/>
    <w:pPr>
      <w:spacing w:after="120"/>
      <w:ind w:left="357"/>
    </w:pPr>
    <w:rPr>
      <w:lang w:val="en-US"/>
    </w:rPr>
  </w:style>
  <w:style w:type="paragraph" w:customStyle="1" w:styleId="gremiumAnwortanstrich">
    <w:name w:val="__gremium_Anwort_anstrich"/>
    <w:basedOn w:val="gremiumAnwortaufz"/>
    <w:pPr>
      <w:numPr>
        <w:numId w:val="3"/>
      </w:numPr>
    </w:pPr>
  </w:style>
  <w:style w:type="paragraph" w:customStyle="1" w:styleId="Ballontekst">
    <w:name w:val="Ballontekst"/>
    <w:basedOn w:val="Normal"/>
    <w:semiHidden/>
    <w:rPr>
      <w:rFonts w:ascii="Tahoma" w:hAnsi="Tahoma" w:cs="Tahoma"/>
      <w:sz w:val="16"/>
      <w:szCs w:val="16"/>
    </w:rPr>
  </w:style>
  <w:style w:type="paragraph" w:customStyle="1" w:styleId="Kommentaremne">
    <w:name w:val="Kommentaremne"/>
    <w:basedOn w:val="CommentText"/>
    <w:next w:val="CommentText"/>
    <w:semiHidden/>
    <w:rPr>
      <w:b/>
      <w:bCs/>
    </w:rPr>
  </w:style>
  <w:style w:type="character" w:styleId="FollowedHyperlink">
    <w:name w:val="FollowedHyperlink"/>
    <w:semiHidden/>
    <w:rPr>
      <w:color w:val="800080"/>
      <w:u w:val="single"/>
    </w:rPr>
  </w:style>
  <w:style w:type="paragraph" w:styleId="ListParagraph">
    <w:name w:val="List Paragraph"/>
    <w:basedOn w:val="Normal"/>
    <w:uiPriority w:val="34"/>
    <w:qFormat/>
    <w:rsid w:val="00BE5CB1"/>
    <w:pPr>
      <w:ind w:left="720"/>
      <w:contextualSpacing/>
    </w:pPr>
    <w:rPr>
      <w:rFonts w:ascii="Times New Roman" w:eastAsia="MS Mincho" w:hAnsi="Times New Roman"/>
      <w:szCs w:val="22"/>
      <w:lang w:val="en-GB" w:eastAsia="ja-JP"/>
    </w:rPr>
  </w:style>
  <w:style w:type="paragraph" w:customStyle="1" w:styleId="Text1">
    <w:name w:val="Text 1"/>
    <w:basedOn w:val="Normal"/>
    <w:link w:val="Text1Char"/>
    <w:rsid w:val="00402DDF"/>
    <w:pPr>
      <w:spacing w:before="120" w:after="120"/>
      <w:ind w:left="850"/>
      <w:jc w:val="both"/>
    </w:pPr>
    <w:rPr>
      <w:rFonts w:ascii="Times New Roman" w:hAnsi="Times New Roman"/>
      <w:sz w:val="24"/>
      <w:lang w:val="en-GB" w:eastAsia="en-US"/>
    </w:rPr>
  </w:style>
  <w:style w:type="paragraph" w:customStyle="1" w:styleId="Tiret1">
    <w:name w:val="Tiret 1"/>
    <w:basedOn w:val="Normal"/>
    <w:rsid w:val="00402DDF"/>
    <w:pPr>
      <w:spacing w:before="120" w:after="120"/>
      <w:jc w:val="both"/>
    </w:pPr>
    <w:rPr>
      <w:rFonts w:ascii="Times New Roman" w:hAnsi="Times New Roman"/>
      <w:sz w:val="24"/>
      <w:lang w:val="en-GB" w:eastAsia="en-US"/>
    </w:rPr>
  </w:style>
  <w:style w:type="paragraph" w:customStyle="1" w:styleId="SectionTitle">
    <w:name w:val="SectionTitle"/>
    <w:basedOn w:val="Normal"/>
    <w:next w:val="Heading1"/>
    <w:rsid w:val="00402DDF"/>
    <w:pPr>
      <w:keepNext/>
      <w:spacing w:before="120" w:after="360"/>
      <w:jc w:val="center"/>
    </w:pPr>
    <w:rPr>
      <w:rFonts w:ascii="Times New Roman" w:hAnsi="Times New Roman"/>
      <w:b/>
      <w:smallCaps/>
      <w:sz w:val="28"/>
      <w:lang w:val="en-GB" w:eastAsia="en-US"/>
    </w:rPr>
  </w:style>
  <w:style w:type="paragraph" w:customStyle="1" w:styleId="Bullet1">
    <w:name w:val="Bullet 1"/>
    <w:basedOn w:val="Normal"/>
    <w:rsid w:val="00402DDF"/>
    <w:pPr>
      <w:numPr>
        <w:numId w:val="5"/>
      </w:numPr>
      <w:spacing w:before="120" w:after="120"/>
      <w:jc w:val="both"/>
    </w:pPr>
    <w:rPr>
      <w:rFonts w:ascii="Times New Roman" w:hAnsi="Times New Roman"/>
      <w:sz w:val="24"/>
      <w:lang w:val="en-GB" w:eastAsia="en-US"/>
    </w:rPr>
  </w:style>
  <w:style w:type="paragraph" w:customStyle="1" w:styleId="Annexetitre">
    <w:name w:val="Annexe titre"/>
    <w:basedOn w:val="Normal"/>
    <w:next w:val="Normal"/>
    <w:rsid w:val="00402DDF"/>
    <w:pPr>
      <w:spacing w:before="120" w:after="120"/>
      <w:jc w:val="center"/>
    </w:pPr>
    <w:rPr>
      <w:rFonts w:ascii="Times New Roman" w:hAnsi="Times New Roman"/>
      <w:b/>
      <w:sz w:val="24"/>
      <w:u w:val="single"/>
      <w:lang w:val="en-GB" w:eastAsia="en-US"/>
    </w:rPr>
  </w:style>
  <w:style w:type="character" w:customStyle="1" w:styleId="Text1Char">
    <w:name w:val="Text 1 Char"/>
    <w:link w:val="Text1"/>
    <w:rsid w:val="00402DDF"/>
    <w:rPr>
      <w:sz w:val="24"/>
      <w:szCs w:val="24"/>
      <w:lang w:val="en-GB" w:eastAsia="en-US"/>
    </w:rPr>
  </w:style>
  <w:style w:type="paragraph" w:customStyle="1" w:styleId="CM1">
    <w:name w:val="CM1"/>
    <w:basedOn w:val="Normal"/>
    <w:next w:val="Normal"/>
    <w:uiPriority w:val="99"/>
    <w:rsid w:val="00853BCE"/>
    <w:pPr>
      <w:autoSpaceDE w:val="0"/>
      <w:autoSpaceDN w:val="0"/>
      <w:adjustRightInd w:val="0"/>
    </w:pPr>
    <w:rPr>
      <w:rFonts w:ascii="EUAlbertina" w:hAnsi="EUAlbertina"/>
      <w:sz w:val="24"/>
      <w:lang w:val="en-IE" w:eastAsia="en-IE"/>
    </w:rPr>
  </w:style>
  <w:style w:type="paragraph" w:customStyle="1" w:styleId="CM3">
    <w:name w:val="CM3"/>
    <w:basedOn w:val="Normal"/>
    <w:next w:val="Normal"/>
    <w:uiPriority w:val="99"/>
    <w:rsid w:val="00853BCE"/>
    <w:pPr>
      <w:autoSpaceDE w:val="0"/>
      <w:autoSpaceDN w:val="0"/>
      <w:adjustRightInd w:val="0"/>
    </w:pPr>
    <w:rPr>
      <w:rFonts w:ascii="EUAlbertina" w:hAnsi="EUAlbertina"/>
      <w:sz w:val="24"/>
      <w:lang w:val="en-IE" w:eastAsia="en-IE"/>
    </w:rPr>
  </w:style>
  <w:style w:type="paragraph" w:styleId="BalloonText">
    <w:name w:val="Balloon Text"/>
    <w:basedOn w:val="Normal"/>
    <w:link w:val="BalloonTextChar"/>
    <w:uiPriority w:val="99"/>
    <w:semiHidden/>
    <w:unhideWhenUsed/>
    <w:rsid w:val="00D50AD2"/>
    <w:rPr>
      <w:rFonts w:ascii="Tahoma" w:hAnsi="Tahoma"/>
      <w:sz w:val="16"/>
      <w:szCs w:val="16"/>
    </w:rPr>
  </w:style>
  <w:style w:type="character" w:customStyle="1" w:styleId="BalloonTextChar">
    <w:name w:val="Balloon Text Char"/>
    <w:link w:val="BalloonText"/>
    <w:uiPriority w:val="99"/>
    <w:semiHidden/>
    <w:rsid w:val="00D50AD2"/>
    <w:rPr>
      <w:rFonts w:ascii="Tahoma" w:hAnsi="Tahoma" w:cs="Tahoma"/>
      <w:sz w:val="16"/>
      <w:szCs w:val="16"/>
      <w:lang w:val="de-DE" w:eastAsia="de-DE"/>
    </w:rPr>
  </w:style>
  <w:style w:type="character" w:customStyle="1" w:styleId="FootnoteTextChar">
    <w:name w:val="Footnote Text Char"/>
    <w:link w:val="FootnoteText"/>
    <w:rsid w:val="00E327E2"/>
    <w:rPr>
      <w:rFonts w:ascii="Arial" w:hAnsi="Arial"/>
      <w:lang w:val="de-DE" w:eastAsia="de-DE"/>
    </w:rPr>
  </w:style>
  <w:style w:type="paragraph" w:customStyle="1" w:styleId="Tiret4">
    <w:name w:val="Tiret 4"/>
    <w:basedOn w:val="Normal"/>
    <w:rsid w:val="00E327E2"/>
    <w:pPr>
      <w:numPr>
        <w:numId w:val="6"/>
      </w:numPr>
      <w:tabs>
        <w:tab w:val="clear" w:pos="2551"/>
        <w:tab w:val="num" w:pos="3118"/>
      </w:tabs>
      <w:spacing w:before="120" w:after="120"/>
      <w:ind w:left="3118"/>
      <w:jc w:val="both"/>
    </w:pPr>
    <w:rPr>
      <w:rFonts w:ascii="Times New Roman" w:hAnsi="Times New Roman"/>
      <w:sz w:val="24"/>
      <w:lang w:val="en-GB" w:eastAsia="en-US"/>
    </w:rPr>
  </w:style>
  <w:style w:type="character" w:customStyle="1" w:styleId="Heading3Char">
    <w:name w:val="Heading 3 Char"/>
    <w:link w:val="Heading3"/>
    <w:rsid w:val="00E157D4"/>
    <w:rPr>
      <w:rFonts w:ascii="Arial" w:hAnsi="Arial"/>
      <w:bCs/>
      <w:sz w:val="22"/>
      <w:lang w:eastAsia="de-DE"/>
    </w:rPr>
  </w:style>
  <w:style w:type="paragraph" w:styleId="CommentSubject">
    <w:name w:val="annotation subject"/>
    <w:basedOn w:val="CommentText"/>
    <w:next w:val="CommentText"/>
    <w:link w:val="CommentSubjectChar"/>
    <w:uiPriority w:val="99"/>
    <w:semiHidden/>
    <w:unhideWhenUsed/>
    <w:rsid w:val="006B606F"/>
    <w:rPr>
      <w:b/>
      <w:bCs/>
    </w:rPr>
  </w:style>
  <w:style w:type="character" w:customStyle="1" w:styleId="CommentTextChar">
    <w:name w:val="Comment Text Char"/>
    <w:link w:val="CommentText"/>
    <w:uiPriority w:val="99"/>
    <w:rsid w:val="006B606F"/>
    <w:rPr>
      <w:rFonts w:ascii="Arial" w:hAnsi="Arial"/>
      <w:lang w:val="de-DE" w:eastAsia="de-DE"/>
    </w:rPr>
  </w:style>
  <w:style w:type="character" w:customStyle="1" w:styleId="CommentSubjectChar">
    <w:name w:val="Comment Subject Char"/>
    <w:link w:val="CommentSubject"/>
    <w:uiPriority w:val="99"/>
    <w:semiHidden/>
    <w:rsid w:val="006B606F"/>
    <w:rPr>
      <w:rFonts w:ascii="Arial" w:hAnsi="Arial"/>
      <w:b/>
      <w:bCs/>
      <w:lang w:val="de-DE" w:eastAsia="de-DE"/>
    </w:rPr>
  </w:style>
  <w:style w:type="table" w:styleId="TableGrid">
    <w:name w:val="Table Grid"/>
    <w:basedOn w:val="TableNormal"/>
    <w:uiPriority w:val="59"/>
    <w:rsid w:val="00B934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E110A"/>
    <w:rPr>
      <w:rFonts w:ascii="Arial" w:hAnsi="Arial"/>
      <w:sz w:val="22"/>
      <w:szCs w:val="24"/>
      <w:lang w:val="de-DE" w:eastAsia="de-DE"/>
    </w:rPr>
  </w:style>
  <w:style w:type="character" w:customStyle="1" w:styleId="FooterChar">
    <w:name w:val="Footer Char"/>
    <w:link w:val="Footer"/>
    <w:rsid w:val="006355F0"/>
    <w:rPr>
      <w:rFonts w:ascii="Arial" w:hAnsi="Arial"/>
      <w:sz w:val="22"/>
      <w:szCs w:val="24"/>
      <w:lang w:val="de-DE" w:eastAsia="de-DE"/>
    </w:rPr>
  </w:style>
  <w:style w:type="character" w:styleId="PlaceholderText">
    <w:name w:val="Placeholder Text"/>
    <w:basedOn w:val="DefaultParagraphFont"/>
    <w:uiPriority w:val="99"/>
    <w:semiHidden/>
    <w:rsid w:val="003500E3"/>
    <w:rPr>
      <w:color w:val="808080"/>
    </w:rPr>
  </w:style>
  <w:style w:type="paragraph" w:customStyle="1" w:styleId="Kennnummer">
    <w:name w:val="Kennnummer"/>
    <w:basedOn w:val="Normal"/>
    <w:qFormat/>
    <w:rsid w:val="00944A10"/>
    <w:pPr>
      <w:spacing w:before="60" w:after="60"/>
    </w:pPr>
    <w:rPr>
      <w:rFonts w:cs="Arial"/>
      <w:i/>
      <w:sz w:val="18"/>
      <w:szCs w:val="20"/>
      <w:lang w:val="fr-CH"/>
    </w:rPr>
  </w:style>
  <w:style w:type="paragraph" w:customStyle="1" w:styleId="Antragsdatum">
    <w:name w:val="Antragsdatum"/>
    <w:basedOn w:val="Normal"/>
    <w:qFormat/>
    <w:rsid w:val="00944A10"/>
    <w:pPr>
      <w:spacing w:before="60" w:after="60"/>
    </w:pPr>
    <w:rPr>
      <w:sz w:val="18"/>
    </w:rPr>
  </w:style>
  <w:style w:type="character" w:customStyle="1" w:styleId="Heading1Char">
    <w:name w:val="Heading 1 Char"/>
    <w:basedOn w:val="DefaultParagraphFont"/>
    <w:link w:val="Heading1"/>
    <w:rsid w:val="0035497C"/>
    <w:rPr>
      <w:rFonts w:ascii="Arial" w:hAnsi="Arial"/>
      <w:b/>
      <w:kern w:val="28"/>
      <w:sz w:val="24"/>
      <w:lang w:eastAsia="de-DE"/>
    </w:rPr>
  </w:style>
  <w:style w:type="character" w:customStyle="1" w:styleId="Heading2Char">
    <w:name w:val="Heading 2 Char"/>
    <w:basedOn w:val="DefaultParagraphFont"/>
    <w:link w:val="Heading2"/>
    <w:rsid w:val="0035497C"/>
    <w:rPr>
      <w:rFonts w:ascii="Arial" w:hAnsi="Arial"/>
      <w:b/>
      <w:iCs/>
      <w:sz w:val="22"/>
      <w:lang w:eastAsia="de-DE"/>
    </w:rPr>
  </w:style>
  <w:style w:type="character" w:customStyle="1" w:styleId="Heading4Char">
    <w:name w:val="Heading 4 Char"/>
    <w:basedOn w:val="DefaultParagraphFont"/>
    <w:link w:val="Heading4"/>
    <w:rsid w:val="0035497C"/>
    <w:rPr>
      <w:b/>
      <w:i/>
      <w:sz w:val="24"/>
      <w:lang w:val="de-DE" w:eastAsia="de-DE"/>
    </w:rPr>
  </w:style>
  <w:style w:type="character" w:customStyle="1" w:styleId="Heading5Char">
    <w:name w:val="Heading 5 Char"/>
    <w:basedOn w:val="DefaultParagraphFont"/>
    <w:link w:val="Heading5"/>
    <w:rsid w:val="0035497C"/>
    <w:rPr>
      <w:rFonts w:ascii="Arial" w:hAnsi="Arial"/>
      <w:sz w:val="22"/>
      <w:lang w:val="de-DE" w:eastAsia="de-DE"/>
    </w:rPr>
  </w:style>
  <w:style w:type="character" w:customStyle="1" w:styleId="Heading6Char">
    <w:name w:val="Heading 6 Char"/>
    <w:basedOn w:val="DefaultParagraphFont"/>
    <w:link w:val="Heading6"/>
    <w:rsid w:val="0035497C"/>
    <w:rPr>
      <w:rFonts w:ascii="Arial" w:hAnsi="Arial"/>
      <w:i/>
      <w:sz w:val="22"/>
      <w:lang w:val="de-DE" w:eastAsia="de-DE"/>
    </w:rPr>
  </w:style>
  <w:style w:type="character" w:customStyle="1" w:styleId="Heading7Char">
    <w:name w:val="Heading 7 Char"/>
    <w:basedOn w:val="DefaultParagraphFont"/>
    <w:link w:val="Heading7"/>
    <w:rsid w:val="0035497C"/>
    <w:rPr>
      <w:rFonts w:ascii="Arial" w:hAnsi="Arial"/>
      <w:lang w:val="de-DE" w:eastAsia="de-DE"/>
    </w:rPr>
  </w:style>
  <w:style w:type="character" w:customStyle="1" w:styleId="Heading8Char">
    <w:name w:val="Heading 8 Char"/>
    <w:basedOn w:val="DefaultParagraphFont"/>
    <w:link w:val="Heading8"/>
    <w:rsid w:val="0035497C"/>
    <w:rPr>
      <w:rFonts w:ascii="Arial" w:hAnsi="Arial"/>
      <w:i/>
      <w:lang w:val="de-DE" w:eastAsia="de-DE"/>
    </w:rPr>
  </w:style>
  <w:style w:type="character" w:customStyle="1" w:styleId="Heading9Char">
    <w:name w:val="Heading 9 Char"/>
    <w:basedOn w:val="DefaultParagraphFont"/>
    <w:link w:val="Heading9"/>
    <w:rsid w:val="0035497C"/>
    <w:rPr>
      <w:rFonts w:ascii="Arial" w:hAnsi="Arial"/>
      <w:i/>
      <w:sz w:val="18"/>
      <w:lang w:val="de-DE" w:eastAsia="de-DE"/>
    </w:rPr>
  </w:style>
  <w:style w:type="character" w:customStyle="1" w:styleId="HeaderChar">
    <w:name w:val="Header Char"/>
    <w:basedOn w:val="DefaultParagraphFont"/>
    <w:link w:val="Header"/>
    <w:uiPriority w:val="99"/>
    <w:rsid w:val="0035497C"/>
    <w:rPr>
      <w:rFonts w:ascii="Arial" w:hAnsi="Arial"/>
      <w:sz w:val="22"/>
      <w:szCs w:val="24"/>
      <w:lang w:val="de-DE" w:eastAsia="de-DE"/>
    </w:rPr>
  </w:style>
  <w:style w:type="character" w:customStyle="1" w:styleId="TitleChar">
    <w:name w:val="Title Char"/>
    <w:basedOn w:val="DefaultParagraphFont"/>
    <w:link w:val="Title"/>
    <w:rsid w:val="0035497C"/>
    <w:rPr>
      <w:b/>
      <w:bCs/>
      <w:sz w:val="24"/>
      <w:szCs w:val="24"/>
      <w:lang w:eastAsia="en-US"/>
    </w:rPr>
  </w:style>
  <w:style w:type="character" w:customStyle="1" w:styleId="BodyTextIndentChar">
    <w:name w:val="Body Text Indent Char"/>
    <w:basedOn w:val="DefaultParagraphFont"/>
    <w:link w:val="BodyTextIndent"/>
    <w:semiHidden/>
    <w:rsid w:val="0035497C"/>
    <w:rPr>
      <w:rFonts w:ascii="Arial" w:hAnsi="Arial"/>
      <w:sz w:val="22"/>
      <w:lang w:val="de-DE" w:eastAsia="de-DE"/>
    </w:rPr>
  </w:style>
  <w:style w:type="character" w:customStyle="1" w:styleId="BodyTextChar">
    <w:name w:val="Body Text Char"/>
    <w:basedOn w:val="DefaultParagraphFont"/>
    <w:link w:val="BodyText"/>
    <w:semiHidden/>
    <w:rsid w:val="0035497C"/>
    <w:rPr>
      <w:rFonts w:ascii="Arial" w:hAnsi="Arial"/>
      <w:sz w:val="22"/>
      <w:lang w:val="de-DE" w:eastAsia="de-DE"/>
    </w:rPr>
  </w:style>
  <w:style w:type="character" w:customStyle="1" w:styleId="BodyTextIndent2Char">
    <w:name w:val="Body Text Indent 2 Char"/>
    <w:basedOn w:val="DefaultParagraphFont"/>
    <w:link w:val="BodyTextIndent2"/>
    <w:semiHidden/>
    <w:rsid w:val="0035497C"/>
    <w:rPr>
      <w:rFonts w:ascii="Arial" w:hAnsi="Arial"/>
      <w:sz w:val="22"/>
      <w:lang w:val="de-DE" w:eastAsia="de-DE"/>
    </w:rPr>
  </w:style>
  <w:style w:type="character" w:customStyle="1" w:styleId="BodyText2Char">
    <w:name w:val="Body Text 2 Char"/>
    <w:basedOn w:val="DefaultParagraphFont"/>
    <w:link w:val="BodyText2"/>
    <w:semiHidden/>
    <w:rsid w:val="0035497C"/>
    <w:rPr>
      <w:rFonts w:ascii="Arial" w:hAnsi="Arial" w:cs="Arial"/>
      <w:i/>
      <w:iCs/>
      <w:sz w:val="24"/>
      <w:szCs w:val="24"/>
      <w:lang w:val="en-US" w:eastAsia="de-DE"/>
    </w:rPr>
  </w:style>
  <w:style w:type="character" w:customStyle="1" w:styleId="BodyTextIndent3Char">
    <w:name w:val="Body Text Indent 3 Char"/>
    <w:basedOn w:val="DefaultParagraphFont"/>
    <w:link w:val="BodyTextIndent3"/>
    <w:semiHidden/>
    <w:rsid w:val="0035497C"/>
    <w:rPr>
      <w:rFonts w:ascii="Arial" w:hAnsi="Arial" w:cs="Arial"/>
      <w:sz w:val="22"/>
      <w:szCs w:val="24"/>
      <w:lang w:val="en-US" w:eastAsia="de-DE"/>
    </w:rPr>
  </w:style>
  <w:style w:type="character" w:customStyle="1" w:styleId="Fuzeilelinks">
    <w:name w:val="Fußzeile links"/>
    <w:basedOn w:val="DefaultParagraphFont"/>
    <w:uiPriority w:val="1"/>
    <w:qFormat/>
    <w:rsid w:val="00850784"/>
    <w:rPr>
      <w:rFonts w:cs="Arial"/>
      <w:i/>
      <w:sz w:val="18"/>
      <w:szCs w:val="20"/>
      <w:lang w:val="en-US"/>
    </w:rPr>
  </w:style>
  <w:style w:type="character" w:customStyle="1" w:styleId="Fuzeilerechts">
    <w:name w:val="Fußzeile rechts"/>
    <w:basedOn w:val="Fuzeilelinks"/>
    <w:uiPriority w:val="1"/>
    <w:qFormat/>
    <w:rsid w:val="00850784"/>
    <w:rPr>
      <w:rFonts w:cs="Arial"/>
      <w:i/>
      <w:sz w:val="18"/>
      <w:szCs w:val="20"/>
      <w:lang w:val="en-US"/>
    </w:rPr>
  </w:style>
  <w:style w:type="table" w:customStyle="1" w:styleId="TableGrid1">
    <w:name w:val="Table Grid1"/>
    <w:basedOn w:val="TableNormal"/>
    <w:next w:val="TableGrid"/>
    <w:uiPriority w:val="59"/>
    <w:rsid w:val="00540692"/>
    <w:rPr>
      <w:rFonts w:eastAsia="MS Mincho"/>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10459"/>
    <w:rPr>
      <w:rFonts w:eastAsia="MS Mincho"/>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F4328"/>
    <w:rPr>
      <w:rFonts w:eastAsia="MS Mincho"/>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177209">
      <w:bodyDiv w:val="1"/>
      <w:marLeft w:val="0"/>
      <w:marRight w:val="0"/>
      <w:marTop w:val="0"/>
      <w:marBottom w:val="0"/>
      <w:divBdr>
        <w:top w:val="none" w:sz="0" w:space="0" w:color="auto"/>
        <w:left w:val="none" w:sz="0" w:space="0" w:color="auto"/>
        <w:bottom w:val="none" w:sz="0" w:space="0" w:color="auto"/>
        <w:right w:val="none" w:sz="0" w:space="0" w:color="auto"/>
      </w:divBdr>
    </w:div>
    <w:div w:id="150299074">
      <w:bodyDiv w:val="1"/>
      <w:marLeft w:val="0"/>
      <w:marRight w:val="0"/>
      <w:marTop w:val="0"/>
      <w:marBottom w:val="0"/>
      <w:divBdr>
        <w:top w:val="none" w:sz="0" w:space="0" w:color="auto"/>
        <w:left w:val="none" w:sz="0" w:space="0" w:color="auto"/>
        <w:bottom w:val="none" w:sz="0" w:space="0" w:color="auto"/>
        <w:right w:val="none" w:sz="0" w:space="0" w:color="auto"/>
      </w:divBdr>
    </w:div>
    <w:div w:id="249461565">
      <w:bodyDiv w:val="1"/>
      <w:marLeft w:val="0"/>
      <w:marRight w:val="0"/>
      <w:marTop w:val="0"/>
      <w:marBottom w:val="0"/>
      <w:divBdr>
        <w:top w:val="none" w:sz="0" w:space="0" w:color="auto"/>
        <w:left w:val="none" w:sz="0" w:space="0" w:color="auto"/>
        <w:bottom w:val="none" w:sz="0" w:space="0" w:color="auto"/>
        <w:right w:val="none" w:sz="0" w:space="0" w:color="auto"/>
      </w:divBdr>
    </w:div>
    <w:div w:id="1044326610">
      <w:bodyDiv w:val="1"/>
      <w:marLeft w:val="0"/>
      <w:marRight w:val="0"/>
      <w:marTop w:val="0"/>
      <w:marBottom w:val="0"/>
      <w:divBdr>
        <w:top w:val="none" w:sz="0" w:space="0" w:color="auto"/>
        <w:left w:val="none" w:sz="0" w:space="0" w:color="auto"/>
        <w:bottom w:val="none" w:sz="0" w:space="0" w:color="auto"/>
        <w:right w:val="none" w:sz="0" w:space="0" w:color="auto"/>
      </w:divBdr>
    </w:div>
    <w:div w:id="108502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eur-lex.europa.eu/legal-content/EN/TXT/?uri=uriserv:OJ.L_.2017.309.01.0007.01.ENG&amp;toc=OJ:L:2017:309:TOC"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9DF75D-DACD-47A4-B3EC-4717FA0E7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3742</Words>
  <Characters>21336</Characters>
  <Application>Microsoft Office Word</Application>
  <DocSecurity>4</DocSecurity>
  <Lines>1422</Lines>
  <Paragraphs>737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Document title</vt:lpstr>
      <vt:lpstr>Document title</vt:lpstr>
    </vt:vector>
  </TitlesOfParts>
  <Company>Irish Medicines Board</Company>
  <LinksUpToDate>false</LinksUpToDate>
  <CharactersWithSpaces>24341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creator>carletonm</dc:creator>
  <cp:lastModifiedBy>TAMARIT BARRULL Anna (SANTE)</cp:lastModifiedBy>
  <cp:revision>2</cp:revision>
  <cp:lastPrinted>2017-08-02T09:46:00Z</cp:lastPrinted>
  <dcterms:created xsi:type="dcterms:W3CDTF">2025-01-09T13:06:00Z</dcterms:created>
  <dcterms:modified xsi:type="dcterms:W3CDTF">2025-01-09T13:06:00Z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2024-08-13T11:33:10Z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ba7b62e5-773a-477f-af2e-94ff6a21c31d</vt:lpwstr>
  </property>
  <property fmtid="{D5CDD505-2E9C-101B-9397-08002B2CF9AE}" pid="8" name="MSIP_Label_6bd9ddd1-4d20-43f6-abfa-fc3c07406f94_ContentBits">
    <vt:lpwstr>0</vt:lpwstr>
  </property>
</Properties>
</file>